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E5DE86" w14:textId="77777777" w:rsidR="00F96665" w:rsidRDefault="009214BE">
      <w:pPr>
        <w:spacing w:after="0" w:line="252" w:lineRule="auto"/>
        <w:jc w:val="center"/>
      </w:pPr>
      <w:r>
        <w:rPr>
          <w:rFonts w:ascii="Times New Roman" w:eastAsia="Times New Roman" w:hAnsi="Times New Roman" w:cs="Times New Roman"/>
          <w:b/>
          <w:bCs/>
        </w:rPr>
        <w:t>CỘNG HÒA XÃ HỘI CHỦ NGHĨA VIỆT NAM</w:t>
      </w:r>
    </w:p>
    <w:p w14:paraId="67968BE6" w14:textId="77777777" w:rsidR="00F96665" w:rsidRDefault="009214BE">
      <w:pPr>
        <w:spacing w:after="0" w:line="252" w:lineRule="auto"/>
        <w:jc w:val="center"/>
      </w:pPr>
      <w:r>
        <w:rPr>
          <w:rFonts w:ascii="Times New Roman" w:eastAsia="Times New Roman" w:hAnsi="Times New Roman" w:cs="Times New Roman"/>
          <w:b/>
          <w:bCs/>
        </w:rPr>
        <w:t>Độc lập – Tự do – Hạnh phúc</w:t>
      </w:r>
    </w:p>
    <w:p w14:paraId="1581F2DD" w14:textId="70C94536" w:rsidR="00F96665" w:rsidRDefault="0033621D">
      <w:pPr>
        <w:spacing w:after="120" w:line="252" w:lineRule="auto"/>
        <w:jc w:val="center"/>
      </w:pPr>
      <w:r>
        <w:rPr>
          <w:rFonts w:ascii="Times New Roman" w:eastAsia="Times New Roman" w:hAnsi="Times New Roman" w:cs="Times New Roman"/>
        </w:rPr>
        <w:t>---</w:t>
      </w:r>
    </w:p>
    <w:p w14:paraId="354EC8E0" w14:textId="165B273C" w:rsidR="00F96665" w:rsidRDefault="00445F32">
      <w:pPr>
        <w:spacing w:before="120" w:after="120" w:line="252" w:lineRule="auto"/>
        <w:jc w:val="right"/>
      </w:pPr>
      <w:r>
        <w:rPr>
          <w:rFonts w:ascii="Times New Roman" w:eastAsia="Times New Roman" w:hAnsi="Times New Roman" w:cs="Times New Roman"/>
          <w:i/>
          <w:iCs/>
          <w:lang w:val="en-US"/>
        </w:rPr>
        <w:t>Tp. Hồ Chí Minh</w:t>
      </w:r>
      <w:r>
        <w:rPr>
          <w:rFonts w:ascii="Times New Roman" w:eastAsia="Times New Roman" w:hAnsi="Times New Roman" w:cs="Times New Roman"/>
          <w:i/>
          <w:iCs/>
        </w:rPr>
        <w:t>, ngày …… tháng …… năm 2026</w:t>
      </w:r>
    </w:p>
    <w:p w14:paraId="2A7D02E2" w14:textId="77777777" w:rsidR="00F96665" w:rsidRDefault="009214BE">
      <w:pPr>
        <w:spacing w:before="240" w:after="60" w:line="252" w:lineRule="auto"/>
        <w:jc w:val="center"/>
      </w:pPr>
      <w:r>
        <w:rPr>
          <w:rFonts w:ascii="Times New Roman" w:eastAsia="Times New Roman" w:hAnsi="Times New Roman" w:cs="Times New Roman"/>
          <w:b/>
          <w:bCs/>
          <w:sz w:val="28"/>
          <w:szCs w:val="28"/>
        </w:rPr>
        <w:t>VĂN BẢN GIẢI TRÌNH</w:t>
      </w:r>
    </w:p>
    <w:p w14:paraId="18E452D9" w14:textId="3E7EC09C" w:rsidR="00F96665" w:rsidRPr="00354CD1" w:rsidRDefault="009214BE">
      <w:pPr>
        <w:spacing w:after="120" w:line="252" w:lineRule="auto"/>
        <w:jc w:val="center"/>
        <w:rPr>
          <w:i/>
          <w:iCs/>
        </w:rPr>
      </w:pPr>
      <w:r w:rsidRPr="00354CD1">
        <w:rPr>
          <w:rFonts w:ascii="Times New Roman" w:eastAsia="Times New Roman" w:hAnsi="Times New Roman" w:cs="Times New Roman"/>
          <w:b/>
          <w:bCs/>
          <w:i/>
          <w:iCs/>
        </w:rPr>
        <w:t>V/v:</w:t>
      </w:r>
      <w:r w:rsidRPr="00354CD1">
        <w:rPr>
          <w:rFonts w:ascii="Times New Roman" w:eastAsia="Times New Roman" w:hAnsi="Times New Roman" w:cs="Times New Roman"/>
          <w:i/>
          <w:iCs/>
        </w:rPr>
        <w:t xml:space="preserve"> Giải trình về thời điểm đăng ký thuế và </w:t>
      </w:r>
      <w:r w:rsidR="00354CD1">
        <w:rPr>
          <w:rFonts w:ascii="Times New Roman" w:eastAsia="Times New Roman" w:hAnsi="Times New Roman" w:cs="Times New Roman"/>
          <w:i/>
          <w:iCs/>
          <w:lang w:val="en-US"/>
        </w:rPr>
        <w:br/>
      </w:r>
      <w:r w:rsidRPr="00354CD1">
        <w:rPr>
          <w:rFonts w:ascii="Times New Roman" w:eastAsia="Times New Roman" w:hAnsi="Times New Roman" w:cs="Times New Roman"/>
          <w:i/>
          <w:iCs/>
        </w:rPr>
        <w:t>đề nghị không xử phạt vi phạm hành chính về thuế</w:t>
      </w:r>
    </w:p>
    <w:p w14:paraId="3CBA2A4E" w14:textId="77777777" w:rsidR="00354CD1" w:rsidRDefault="00354CD1">
      <w:pPr>
        <w:spacing w:after="120" w:line="252" w:lineRule="auto"/>
        <w:jc w:val="center"/>
        <w:rPr>
          <w:rFonts w:ascii="Times New Roman" w:eastAsia="Times New Roman" w:hAnsi="Times New Roman" w:cs="Times New Roman"/>
          <w:b/>
          <w:bCs/>
          <w:lang w:val="en-US"/>
        </w:rPr>
      </w:pPr>
    </w:p>
    <w:p w14:paraId="0A4B11E5" w14:textId="51A6082B" w:rsidR="00F96665" w:rsidRDefault="009214BE">
      <w:pPr>
        <w:spacing w:after="120" w:line="252" w:lineRule="auto"/>
        <w:jc w:val="center"/>
      </w:pPr>
      <w:r>
        <w:rPr>
          <w:rFonts w:ascii="Times New Roman" w:eastAsia="Times New Roman" w:hAnsi="Times New Roman" w:cs="Times New Roman"/>
          <w:b/>
          <w:bCs/>
        </w:rPr>
        <w:t xml:space="preserve">Kính gửi: Thuế </w:t>
      </w:r>
      <w:r w:rsidR="00F708EB">
        <w:rPr>
          <w:rFonts w:ascii="Times New Roman" w:eastAsia="Times New Roman" w:hAnsi="Times New Roman" w:cs="Times New Roman"/>
          <w:b/>
          <w:bCs/>
          <w:lang w:val="en-US"/>
        </w:rPr>
        <w:t>…..</w:t>
      </w:r>
      <w:r>
        <w:rPr>
          <w:rFonts w:ascii="Times New Roman" w:eastAsia="Times New Roman" w:hAnsi="Times New Roman" w:cs="Times New Roman"/>
          <w:b/>
          <w:bCs/>
        </w:rPr>
        <w:t>Thành phố Hồ Chí Minh</w:t>
      </w:r>
    </w:p>
    <w:p w14:paraId="0DAC4041" w14:textId="77777777" w:rsidR="00354CD1" w:rsidRDefault="00354CD1">
      <w:pPr>
        <w:spacing w:after="0" w:line="252" w:lineRule="auto"/>
        <w:jc w:val="both"/>
        <w:rPr>
          <w:rFonts w:ascii="Times New Roman" w:eastAsia="Times New Roman" w:hAnsi="Times New Roman" w:cs="Times New Roman"/>
          <w:b/>
          <w:bCs/>
          <w:lang w:val="en-US"/>
        </w:rPr>
      </w:pPr>
    </w:p>
    <w:p w14:paraId="7CFA4778" w14:textId="54FF8FD3" w:rsidR="00F96665" w:rsidRPr="00F708EB" w:rsidRDefault="009214BE" w:rsidP="00354CD1">
      <w:pPr>
        <w:spacing w:after="0" w:line="252" w:lineRule="auto"/>
        <w:ind w:left="720"/>
        <w:jc w:val="both"/>
        <w:rPr>
          <w:lang w:val="en-US"/>
        </w:rPr>
      </w:pPr>
      <w:r>
        <w:rPr>
          <w:rFonts w:ascii="Times New Roman" w:eastAsia="Times New Roman" w:hAnsi="Times New Roman" w:cs="Times New Roman"/>
          <w:b/>
          <w:bCs/>
        </w:rPr>
        <w:t>Người giải trình:</w:t>
      </w:r>
      <w:r>
        <w:rPr>
          <w:rFonts w:ascii="Times New Roman" w:eastAsia="Times New Roman" w:hAnsi="Times New Roman" w:cs="Times New Roman"/>
        </w:rPr>
        <w:t xml:space="preserve"> </w:t>
      </w:r>
      <w:r w:rsidR="00F708EB">
        <w:rPr>
          <w:rFonts w:ascii="Times New Roman" w:eastAsia="Times New Roman" w:hAnsi="Times New Roman" w:cs="Times New Roman"/>
          <w:lang w:val="en-US"/>
        </w:rPr>
        <w:t>Nguyen Van A</w:t>
      </w:r>
    </w:p>
    <w:p w14:paraId="2894B929" w14:textId="4AC2F002" w:rsidR="00F96665" w:rsidRDefault="009214BE" w:rsidP="00354CD1">
      <w:pPr>
        <w:spacing w:after="0" w:line="252" w:lineRule="auto"/>
        <w:ind w:left="720"/>
        <w:jc w:val="both"/>
      </w:pPr>
      <w:r>
        <w:rPr>
          <w:rFonts w:ascii="Times New Roman" w:eastAsia="Times New Roman" w:hAnsi="Times New Roman" w:cs="Times New Roman"/>
          <w:b/>
          <w:bCs/>
        </w:rPr>
        <w:t>Mã số thuế</w:t>
      </w:r>
    </w:p>
    <w:p w14:paraId="6C902964" w14:textId="102511DA" w:rsidR="00F96665" w:rsidRPr="002B477B" w:rsidRDefault="009214BE" w:rsidP="00354CD1">
      <w:pPr>
        <w:spacing w:after="0" w:line="252" w:lineRule="auto"/>
        <w:ind w:left="720"/>
        <w:jc w:val="both"/>
        <w:rPr>
          <w:lang w:val="en-US"/>
        </w:rPr>
      </w:pPr>
      <w:r w:rsidRPr="002B477B">
        <w:rPr>
          <w:rFonts w:ascii="Times New Roman" w:eastAsia="Times New Roman" w:hAnsi="Times New Roman" w:cs="Times New Roman"/>
          <w:b/>
          <w:bCs/>
        </w:rPr>
        <w:t>Địa chỉ:</w:t>
      </w:r>
      <w:r w:rsidRPr="002B477B">
        <w:rPr>
          <w:rFonts w:ascii="Times New Roman" w:eastAsia="Times New Roman" w:hAnsi="Times New Roman" w:cs="Times New Roman"/>
        </w:rPr>
        <w:t xml:space="preserve"> </w:t>
      </w:r>
    </w:p>
    <w:p w14:paraId="7190D6D0" w14:textId="792A940F" w:rsidR="00F96665" w:rsidRPr="002B477B" w:rsidRDefault="009214BE" w:rsidP="00354CD1">
      <w:pPr>
        <w:spacing w:after="0" w:line="252" w:lineRule="auto"/>
        <w:ind w:left="720"/>
        <w:jc w:val="both"/>
        <w:rPr>
          <w:lang w:val="en-US"/>
        </w:rPr>
      </w:pPr>
      <w:r w:rsidRPr="002B477B">
        <w:rPr>
          <w:rFonts w:ascii="Times New Roman" w:eastAsia="Times New Roman" w:hAnsi="Times New Roman" w:cs="Times New Roman"/>
          <w:b/>
          <w:bCs/>
        </w:rPr>
        <w:t>Điện thoại:</w:t>
      </w:r>
      <w:r w:rsidRPr="002B477B">
        <w:rPr>
          <w:rFonts w:ascii="Times New Roman" w:eastAsia="Times New Roman" w:hAnsi="Times New Roman" w:cs="Times New Roman"/>
        </w:rPr>
        <w:t xml:space="preserve"> </w:t>
      </w:r>
    </w:p>
    <w:p w14:paraId="1C8F0DCD" w14:textId="2539ADD9" w:rsidR="0033621D" w:rsidRDefault="0033621D" w:rsidP="0033621D">
      <w:pPr>
        <w:spacing w:before="120" w:after="120" w:line="252" w:lineRule="auto"/>
        <w:ind w:firstLine="709"/>
        <w:jc w:val="both"/>
        <w:rPr>
          <w:rFonts w:ascii="Times New Roman" w:eastAsia="Times New Roman" w:hAnsi="Times New Roman" w:cs="Times New Roman"/>
          <w:lang w:val="en-US"/>
        </w:rPr>
      </w:pPr>
      <w:proofErr w:type="spellStart"/>
      <w:r w:rsidRPr="0033621D">
        <w:rPr>
          <w:rFonts w:ascii="Times New Roman" w:eastAsia="Times New Roman" w:hAnsi="Times New Roman" w:cs="Times New Roman"/>
          <w:lang w:val="en-US"/>
        </w:rPr>
        <w:t>Tôi</w:t>
      </w:r>
      <w:proofErr w:type="spellEnd"/>
      <w:r w:rsidRPr="0033621D">
        <w:rPr>
          <w:rFonts w:ascii="Times New Roman" w:eastAsia="Times New Roman" w:hAnsi="Times New Roman" w:cs="Times New Roman"/>
          <w:lang w:val="en-US"/>
        </w:rPr>
        <w:t xml:space="preserve"> </w:t>
      </w:r>
      <w:proofErr w:type="spellStart"/>
      <w:r w:rsidRPr="0033621D">
        <w:rPr>
          <w:rFonts w:ascii="Times New Roman" w:eastAsia="Times New Roman" w:hAnsi="Times New Roman" w:cs="Times New Roman"/>
          <w:lang w:val="en-US"/>
        </w:rPr>
        <w:t>là</w:t>
      </w:r>
      <w:proofErr w:type="spellEnd"/>
      <w:r w:rsidR="00F708EB">
        <w:rPr>
          <w:rFonts w:ascii="Times New Roman" w:eastAsia="Times New Roman" w:hAnsi="Times New Roman" w:cs="Times New Roman"/>
          <w:lang w:val="en-US"/>
        </w:rPr>
        <w:t>…….</w:t>
      </w:r>
      <w:r>
        <w:rPr>
          <w:rFonts w:ascii="Times New Roman" w:eastAsia="Times New Roman" w:hAnsi="Times New Roman" w:cs="Times New Roman"/>
          <w:lang w:val="en-US"/>
        </w:rPr>
        <w:t xml:space="preserve">, đã ký hợp đồng </w:t>
      </w:r>
      <w:r w:rsidRPr="0033621D">
        <w:rPr>
          <w:rFonts w:ascii="Times New Roman" w:eastAsia="Times New Roman" w:hAnsi="Times New Roman" w:cs="Times New Roman"/>
          <w:lang w:val="en-US"/>
        </w:rPr>
        <w:t xml:space="preserve">tham gia bán hàng đa cấp (nhà phân phối) </w:t>
      </w:r>
      <w:r>
        <w:rPr>
          <w:rFonts w:ascii="Times New Roman" w:eastAsia="Times New Roman" w:hAnsi="Times New Roman" w:cs="Times New Roman"/>
          <w:lang w:val="en-US"/>
        </w:rPr>
        <w:t>với</w:t>
      </w:r>
      <w:r w:rsidRPr="0033621D">
        <w:rPr>
          <w:rFonts w:ascii="Times New Roman" w:eastAsia="Times New Roman" w:hAnsi="Times New Roman" w:cs="Times New Roman"/>
          <w:lang w:val="en-US"/>
        </w:rPr>
        <w:t xml:space="preserve"> Công ty TNHH Amway Việt Nam </w:t>
      </w:r>
      <w:proofErr w:type="spellStart"/>
      <w:r w:rsidRPr="0033621D">
        <w:rPr>
          <w:rFonts w:ascii="Times New Roman" w:eastAsia="Times New Roman" w:hAnsi="Times New Roman" w:cs="Times New Roman"/>
          <w:lang w:val="en-US"/>
        </w:rPr>
        <w:t>từ</w:t>
      </w:r>
      <w:proofErr w:type="spellEnd"/>
      <w:r w:rsidRPr="0033621D">
        <w:rPr>
          <w:rFonts w:ascii="Times New Roman" w:eastAsia="Times New Roman" w:hAnsi="Times New Roman" w:cs="Times New Roman"/>
          <w:lang w:val="en-US"/>
        </w:rPr>
        <w:t xml:space="preserve"> </w:t>
      </w:r>
      <w:proofErr w:type="spellStart"/>
      <w:r w:rsidRPr="0033621D">
        <w:rPr>
          <w:rFonts w:ascii="Times New Roman" w:eastAsia="Times New Roman" w:hAnsi="Times New Roman" w:cs="Times New Roman"/>
          <w:lang w:val="en-US"/>
        </w:rPr>
        <w:t>năm</w:t>
      </w:r>
      <w:proofErr w:type="spellEnd"/>
      <w:r w:rsidRPr="0033621D">
        <w:rPr>
          <w:rFonts w:ascii="Times New Roman" w:eastAsia="Times New Roman" w:hAnsi="Times New Roman" w:cs="Times New Roman"/>
          <w:lang w:val="en-US"/>
        </w:rPr>
        <w:t xml:space="preserve"> </w:t>
      </w:r>
      <w:r w:rsidR="00F708EB">
        <w:rPr>
          <w:rFonts w:ascii="Times New Roman" w:eastAsia="Times New Roman" w:hAnsi="Times New Roman" w:cs="Times New Roman"/>
          <w:lang w:val="en-US"/>
        </w:rPr>
        <w:t>….</w:t>
      </w:r>
      <w:r w:rsidRPr="0033621D">
        <w:rPr>
          <w:rFonts w:ascii="Times New Roman" w:eastAsia="Times New Roman" w:hAnsi="Times New Roman" w:cs="Times New Roman"/>
          <w:lang w:val="en-US"/>
        </w:rPr>
        <w:t xml:space="preserve"> và chỉ có một nguồn thu nhập duy nhất từ hoa hồng bán hàng đa cấp do Công ty chi trả. Thu nhập từ hoạt động này ở </w:t>
      </w:r>
      <w:proofErr w:type="spellStart"/>
      <w:r w:rsidRPr="0033621D">
        <w:rPr>
          <w:rFonts w:ascii="Times New Roman" w:eastAsia="Times New Roman" w:hAnsi="Times New Roman" w:cs="Times New Roman"/>
          <w:lang w:val="en-US"/>
        </w:rPr>
        <w:t>mức</w:t>
      </w:r>
      <w:proofErr w:type="spellEnd"/>
      <w:r w:rsidRPr="0033621D">
        <w:rPr>
          <w:rFonts w:ascii="Times New Roman" w:eastAsia="Times New Roman" w:hAnsi="Times New Roman" w:cs="Times New Roman"/>
          <w:lang w:val="en-US"/>
        </w:rPr>
        <w:t xml:space="preserve"> </w:t>
      </w:r>
      <w:proofErr w:type="spellStart"/>
      <w:r w:rsidRPr="0033621D">
        <w:rPr>
          <w:rFonts w:ascii="Times New Roman" w:eastAsia="Times New Roman" w:hAnsi="Times New Roman" w:cs="Times New Roman"/>
          <w:lang w:val="en-US"/>
        </w:rPr>
        <w:t>nhỏ</w:t>
      </w:r>
      <w:proofErr w:type="spellEnd"/>
      <w:r w:rsidRPr="0033621D">
        <w:rPr>
          <w:rFonts w:ascii="Times New Roman" w:eastAsia="Times New Roman" w:hAnsi="Times New Roman" w:cs="Times New Roman"/>
          <w:lang w:val="en-US"/>
        </w:rPr>
        <w:t xml:space="preserve">, </w:t>
      </w:r>
      <w:proofErr w:type="spellStart"/>
      <w:r w:rsidRPr="0033621D">
        <w:rPr>
          <w:rFonts w:ascii="Times New Roman" w:eastAsia="Times New Roman" w:hAnsi="Times New Roman" w:cs="Times New Roman"/>
          <w:b/>
          <w:bCs/>
          <w:lang w:val="en-US"/>
        </w:rPr>
        <w:t>khoảng</w:t>
      </w:r>
      <w:proofErr w:type="spellEnd"/>
      <w:r w:rsidRPr="0033621D">
        <w:rPr>
          <w:rFonts w:ascii="Times New Roman" w:eastAsia="Times New Roman" w:hAnsi="Times New Roman" w:cs="Times New Roman"/>
          <w:b/>
          <w:bCs/>
          <w:lang w:val="en-US"/>
        </w:rPr>
        <w:t xml:space="preserve"> </w:t>
      </w:r>
      <w:proofErr w:type="gramStart"/>
      <w:r w:rsidR="00F708EB">
        <w:rPr>
          <w:rFonts w:ascii="Times New Roman" w:eastAsia="Times New Roman" w:hAnsi="Times New Roman" w:cs="Times New Roman"/>
          <w:b/>
          <w:bCs/>
          <w:lang w:val="en-US"/>
        </w:rPr>
        <w:t>….</w:t>
      </w:r>
      <w:proofErr w:type="spellStart"/>
      <w:r w:rsidRPr="0033621D">
        <w:rPr>
          <w:rFonts w:ascii="Times New Roman" w:eastAsia="Times New Roman" w:hAnsi="Times New Roman" w:cs="Times New Roman"/>
          <w:b/>
          <w:bCs/>
          <w:lang w:val="en-US"/>
        </w:rPr>
        <w:t>đồng</w:t>
      </w:r>
      <w:proofErr w:type="spellEnd"/>
      <w:proofErr w:type="gramEnd"/>
      <w:r w:rsidRPr="0033621D">
        <w:rPr>
          <w:rFonts w:ascii="Times New Roman" w:eastAsia="Times New Roman" w:hAnsi="Times New Roman" w:cs="Times New Roman"/>
          <w:b/>
          <w:bCs/>
          <w:lang w:val="en-US"/>
        </w:rPr>
        <w:t>/</w:t>
      </w:r>
      <w:proofErr w:type="spellStart"/>
      <w:r w:rsidRPr="0033621D">
        <w:rPr>
          <w:rFonts w:ascii="Times New Roman" w:eastAsia="Times New Roman" w:hAnsi="Times New Roman" w:cs="Times New Roman"/>
          <w:b/>
          <w:bCs/>
          <w:lang w:val="en-US"/>
        </w:rPr>
        <w:t>năm</w:t>
      </w:r>
      <w:proofErr w:type="spellEnd"/>
      <w:r w:rsidRPr="0033621D">
        <w:rPr>
          <w:rFonts w:ascii="Times New Roman" w:eastAsia="Times New Roman" w:hAnsi="Times New Roman" w:cs="Times New Roman"/>
          <w:lang w:val="en-US"/>
        </w:rPr>
        <w:t>.</w:t>
      </w:r>
      <w:r>
        <w:rPr>
          <w:rFonts w:ascii="Times New Roman" w:eastAsia="Times New Roman" w:hAnsi="Times New Roman" w:cs="Times New Roman"/>
          <w:lang w:val="en-US"/>
        </w:rPr>
        <w:t xml:space="preserve"> </w:t>
      </w:r>
    </w:p>
    <w:p w14:paraId="02D5A7BC" w14:textId="3D55DA88" w:rsidR="0033621D" w:rsidRPr="0033621D" w:rsidRDefault="0033621D" w:rsidP="0033621D">
      <w:pPr>
        <w:spacing w:before="120" w:after="120" w:line="252" w:lineRule="auto"/>
        <w:ind w:firstLine="709"/>
        <w:jc w:val="both"/>
        <w:rPr>
          <w:rFonts w:ascii="Times New Roman" w:eastAsia="Times New Roman" w:hAnsi="Times New Roman" w:cs="Times New Roman"/>
          <w:lang w:val="en-US"/>
        </w:rPr>
      </w:pPr>
      <w:r>
        <w:rPr>
          <w:rFonts w:ascii="Times New Roman" w:eastAsia="Times New Roman" w:hAnsi="Times New Roman" w:cs="Times New Roman"/>
          <w:lang w:val="en-US"/>
        </w:rPr>
        <w:t xml:space="preserve">Tôi </w:t>
      </w:r>
      <w:r w:rsidRPr="0033621D">
        <w:rPr>
          <w:rFonts w:ascii="Times New Roman" w:eastAsia="Times New Roman" w:hAnsi="Times New Roman" w:cs="Times New Roman"/>
          <w:lang w:val="en-US"/>
        </w:rPr>
        <w:t xml:space="preserve">đã hoàn thành thủ tục đăng ký thuế kinh doanh ngày 31/07/2026. </w:t>
      </w:r>
      <w:r>
        <w:rPr>
          <w:rFonts w:ascii="Times New Roman" w:eastAsia="Times New Roman" w:hAnsi="Times New Roman" w:cs="Times New Roman"/>
          <w:lang w:val="en-US"/>
        </w:rPr>
        <w:t>Sau đó, t</w:t>
      </w:r>
      <w:r w:rsidRPr="0033621D">
        <w:rPr>
          <w:rFonts w:ascii="Times New Roman" w:eastAsia="Times New Roman" w:hAnsi="Times New Roman" w:cs="Times New Roman"/>
          <w:lang w:val="en-US"/>
        </w:rPr>
        <w:t>ôi nhận được thông báo của cán bộ thuế phụ trách về việc đăng ký thuế chậm và khả năng bị xử phạt vi phạm hành chính do đăng ký thuế sau ngày bắt đầu hoạt động kinh doanh. Tôi xin trình bày và giải trình như sau:</w:t>
      </w:r>
    </w:p>
    <w:p w14:paraId="28FF8187" w14:textId="6FC14700" w:rsidR="0033621D" w:rsidRPr="0033621D" w:rsidRDefault="0033621D" w:rsidP="0033621D">
      <w:pPr>
        <w:spacing w:before="120" w:after="120" w:line="252" w:lineRule="auto"/>
        <w:ind w:firstLine="709"/>
        <w:jc w:val="both"/>
        <w:rPr>
          <w:rFonts w:ascii="Times New Roman" w:eastAsia="Times New Roman" w:hAnsi="Times New Roman" w:cs="Times New Roman"/>
          <w:b/>
          <w:bCs/>
          <w:lang w:val="en-US"/>
        </w:rPr>
      </w:pPr>
      <w:r>
        <w:rPr>
          <w:rFonts w:ascii="Times New Roman" w:eastAsia="Times New Roman" w:hAnsi="Times New Roman" w:cs="Times New Roman"/>
          <w:b/>
          <w:bCs/>
          <w:lang w:val="en-US"/>
        </w:rPr>
        <w:t>1</w:t>
      </w:r>
      <w:r w:rsidRPr="0033621D">
        <w:rPr>
          <w:rFonts w:ascii="Times New Roman" w:eastAsia="Times New Roman" w:hAnsi="Times New Roman" w:cs="Times New Roman"/>
          <w:b/>
          <w:bCs/>
          <w:lang w:val="en-US"/>
        </w:rPr>
        <w:t>. Trước năm 2026, cá nhân nhà phân phối không trực tiếp khai thuế; trách nhiệm khấu trừ, khai và nộp thuế thuộc về doanh nghiệp bán hàng đa cấp</w:t>
      </w:r>
    </w:p>
    <w:p w14:paraId="6D18D5B5" w14:textId="4AC750E1" w:rsidR="0033621D" w:rsidRPr="0033621D" w:rsidRDefault="0033621D" w:rsidP="0033621D">
      <w:pPr>
        <w:spacing w:before="120" w:after="120" w:line="252" w:lineRule="auto"/>
        <w:ind w:firstLine="709"/>
        <w:jc w:val="both"/>
        <w:rPr>
          <w:rFonts w:ascii="Times New Roman" w:eastAsia="Times New Roman" w:hAnsi="Times New Roman" w:cs="Times New Roman"/>
          <w:lang w:val="en-US"/>
        </w:rPr>
      </w:pPr>
      <w:r>
        <w:rPr>
          <w:rFonts w:ascii="Times New Roman" w:eastAsia="Times New Roman" w:hAnsi="Times New Roman" w:cs="Times New Roman"/>
          <w:lang w:val="en-US"/>
        </w:rPr>
        <w:t>Thứ nhất, t</w:t>
      </w:r>
      <w:r w:rsidRPr="0033621D">
        <w:rPr>
          <w:rFonts w:ascii="Times New Roman" w:eastAsia="Times New Roman" w:hAnsi="Times New Roman" w:cs="Times New Roman"/>
          <w:lang w:val="en-US"/>
        </w:rPr>
        <w:t xml:space="preserve">heo cơ chế quản lý thuế áp dụng trước năm 2026 (gần nhất là Thông tư 40/2021/TT-BTC), cá nhân làm đại lý bán hàng đa cấp </w:t>
      </w:r>
      <w:r w:rsidRPr="0033621D">
        <w:rPr>
          <w:rFonts w:ascii="Times New Roman" w:eastAsia="Times New Roman" w:hAnsi="Times New Roman" w:cs="Times New Roman"/>
          <w:b/>
          <w:bCs/>
          <w:lang w:val="en-US"/>
        </w:rPr>
        <w:t>không trực tiếp khai thuế</w:t>
      </w:r>
      <w:r w:rsidRPr="0033621D">
        <w:rPr>
          <w:rFonts w:ascii="Times New Roman" w:eastAsia="Times New Roman" w:hAnsi="Times New Roman" w:cs="Times New Roman"/>
          <w:lang w:val="en-US"/>
        </w:rPr>
        <w:t>; trách nhiệm khấu trừ, khai và nộp thuế thu nhập cá nhân thuộc về doanh nghiệp bán hàng đa cấp. Điểm b khoản 2 Điều 9 Thông tư 40/2021/TT-BTC quy định:</w:t>
      </w:r>
    </w:p>
    <w:p w14:paraId="6CCB6D66" w14:textId="77777777" w:rsidR="0033621D" w:rsidRPr="0033621D" w:rsidRDefault="0033621D" w:rsidP="0033621D">
      <w:pPr>
        <w:spacing w:before="120" w:after="120" w:line="252" w:lineRule="auto"/>
        <w:ind w:left="709"/>
        <w:jc w:val="both"/>
        <w:rPr>
          <w:rFonts w:ascii="Times New Roman" w:eastAsia="Times New Roman" w:hAnsi="Times New Roman" w:cs="Times New Roman"/>
          <w:lang w:val="en-US"/>
        </w:rPr>
      </w:pPr>
      <w:r w:rsidRPr="0033621D">
        <w:rPr>
          <w:rFonts w:ascii="Times New Roman" w:eastAsia="Times New Roman" w:hAnsi="Times New Roman" w:cs="Times New Roman"/>
          <w:i/>
          <w:iCs/>
          <w:lang w:val="en-US"/>
        </w:rPr>
        <w:t xml:space="preserve">“Cá nhân trực tiếp ký hợp đồng làm đại lý xổ số, đại lý bảo hiểm, đại lý bán hàng đa cấp </w:t>
      </w:r>
      <w:r w:rsidRPr="0033621D">
        <w:rPr>
          <w:rFonts w:ascii="Times New Roman" w:eastAsia="Times New Roman" w:hAnsi="Times New Roman" w:cs="Times New Roman"/>
          <w:b/>
          <w:bCs/>
          <w:i/>
          <w:iCs/>
          <w:lang w:val="en-US"/>
        </w:rPr>
        <w:t>không trực tiếp khai thuế</w:t>
      </w:r>
      <w:r w:rsidRPr="0033621D">
        <w:rPr>
          <w:rFonts w:ascii="Times New Roman" w:eastAsia="Times New Roman" w:hAnsi="Times New Roman" w:cs="Times New Roman"/>
          <w:i/>
          <w:iCs/>
          <w:lang w:val="en-US"/>
        </w:rPr>
        <w:t xml:space="preserve">, trừ trường hợp hướng dẫn tại điểm d khoản này. Doanh nghiệp xổ số, doanh nghiệp bảo hiểm, </w:t>
      </w:r>
      <w:r w:rsidRPr="0033621D">
        <w:rPr>
          <w:rFonts w:ascii="Times New Roman" w:eastAsia="Times New Roman" w:hAnsi="Times New Roman" w:cs="Times New Roman"/>
          <w:b/>
          <w:bCs/>
          <w:i/>
          <w:iCs/>
          <w:lang w:val="en-US"/>
        </w:rPr>
        <w:t>doanh nghiệp bán hàng đa cấp có trách nhiệm khấu trừ và khai thuế, nộp thuế TNCN</w:t>
      </w:r>
      <w:r w:rsidRPr="0033621D">
        <w:rPr>
          <w:rFonts w:ascii="Times New Roman" w:eastAsia="Times New Roman" w:hAnsi="Times New Roman" w:cs="Times New Roman"/>
          <w:i/>
          <w:iCs/>
          <w:lang w:val="en-US"/>
        </w:rPr>
        <w:t xml:space="preserve"> nếu doanh nghiệp xác định số tiền hoa hồng trả cho cá nhân tại đơn vị trong năm dương lịch </w:t>
      </w:r>
      <w:r w:rsidRPr="0033621D">
        <w:rPr>
          <w:rFonts w:ascii="Times New Roman" w:eastAsia="Times New Roman" w:hAnsi="Times New Roman" w:cs="Times New Roman"/>
          <w:b/>
          <w:bCs/>
          <w:i/>
          <w:iCs/>
          <w:lang w:val="en-US"/>
        </w:rPr>
        <w:t>trên 100 triệu đồng</w:t>
      </w:r>
      <w:r w:rsidRPr="0033621D">
        <w:rPr>
          <w:rFonts w:ascii="Times New Roman" w:eastAsia="Times New Roman" w:hAnsi="Times New Roman" w:cs="Times New Roman"/>
          <w:i/>
          <w:iCs/>
          <w:lang w:val="en-US"/>
        </w:rPr>
        <w:t xml:space="preserve"> […].”</w:t>
      </w:r>
    </w:p>
    <w:p w14:paraId="5330CA94" w14:textId="77777777" w:rsidR="0033621D" w:rsidRPr="0033621D" w:rsidRDefault="0033621D" w:rsidP="0033621D">
      <w:pPr>
        <w:spacing w:before="120" w:after="120" w:line="252" w:lineRule="auto"/>
        <w:ind w:firstLine="709"/>
        <w:jc w:val="both"/>
        <w:rPr>
          <w:rFonts w:ascii="Times New Roman" w:eastAsia="Times New Roman" w:hAnsi="Times New Roman" w:cs="Times New Roman"/>
          <w:lang w:val="en-US"/>
        </w:rPr>
      </w:pPr>
      <w:r w:rsidRPr="0033621D">
        <w:rPr>
          <w:rFonts w:ascii="Times New Roman" w:eastAsia="Times New Roman" w:hAnsi="Times New Roman" w:cs="Times New Roman"/>
          <w:lang w:val="en-US"/>
        </w:rPr>
        <w:t xml:space="preserve">Đồng thời, điểm c khoản 2 Điều 9 Thông tư 40/2021/TT-BTC quy định doanh nghiệp bán hàng đa cấp </w:t>
      </w:r>
      <w:r w:rsidRPr="0033621D">
        <w:rPr>
          <w:rFonts w:ascii="Times New Roman" w:eastAsia="Times New Roman" w:hAnsi="Times New Roman" w:cs="Times New Roman"/>
          <w:i/>
          <w:iCs/>
          <w:lang w:val="en-US"/>
        </w:rPr>
        <w:t xml:space="preserve">“thực hiện khai thuế theo tháng hoặc quý […] và </w:t>
      </w:r>
      <w:r w:rsidRPr="0033621D">
        <w:rPr>
          <w:rFonts w:ascii="Times New Roman" w:eastAsia="Times New Roman" w:hAnsi="Times New Roman" w:cs="Times New Roman"/>
          <w:b/>
          <w:bCs/>
          <w:i/>
          <w:iCs/>
          <w:lang w:val="en-US"/>
        </w:rPr>
        <w:t>không phải khai quyết toán thuế</w:t>
      </w:r>
      <w:r w:rsidRPr="0033621D">
        <w:rPr>
          <w:rFonts w:ascii="Times New Roman" w:eastAsia="Times New Roman" w:hAnsi="Times New Roman" w:cs="Times New Roman"/>
          <w:i/>
          <w:iCs/>
          <w:lang w:val="en-US"/>
        </w:rPr>
        <w:t xml:space="preserve"> đối với nghĩa vụ khấu trừ thuế TNCN của các cá nhân làm đại lý […]”</w:t>
      </w:r>
      <w:r w:rsidRPr="0033621D">
        <w:rPr>
          <w:rFonts w:ascii="Times New Roman" w:eastAsia="Times New Roman" w:hAnsi="Times New Roman" w:cs="Times New Roman"/>
          <w:lang w:val="en-US"/>
        </w:rPr>
        <w:t>.</w:t>
      </w:r>
    </w:p>
    <w:p w14:paraId="11D87898" w14:textId="7F1CDC54" w:rsidR="0033621D" w:rsidRPr="0033621D" w:rsidRDefault="0033621D" w:rsidP="0033621D">
      <w:pPr>
        <w:spacing w:before="120" w:after="120" w:line="252" w:lineRule="auto"/>
        <w:ind w:firstLine="709"/>
        <w:jc w:val="both"/>
        <w:rPr>
          <w:rFonts w:ascii="Times New Roman" w:eastAsia="Times New Roman" w:hAnsi="Times New Roman" w:cs="Times New Roman"/>
          <w:lang w:val="en-US"/>
        </w:rPr>
      </w:pPr>
      <w:r>
        <w:rPr>
          <w:rFonts w:ascii="Times New Roman" w:eastAsia="Times New Roman" w:hAnsi="Times New Roman" w:cs="Times New Roman"/>
          <w:lang w:val="en-US"/>
        </w:rPr>
        <w:t>Thứ hai, t</w:t>
      </w:r>
      <w:r w:rsidRPr="0033621D">
        <w:rPr>
          <w:rFonts w:ascii="Times New Roman" w:eastAsia="Times New Roman" w:hAnsi="Times New Roman" w:cs="Times New Roman"/>
          <w:lang w:val="en-US"/>
        </w:rPr>
        <w:t xml:space="preserve">rách nhiệm khấu trừ, khai và nộp thuế TNCN của doanh nghiệp bán hàng đa cấp đối với người tham gia được duy trì xuyên suốt qua các thời kỳ của pháp luật về quản lý hoạt động bán hàng đa cấp: Nghị định 42/2014/NĐ-CP → Nghị định 40/2018/NĐ-CP → và hiện nay là </w:t>
      </w:r>
      <w:r w:rsidRPr="0033621D">
        <w:rPr>
          <w:rFonts w:ascii="Times New Roman" w:eastAsia="Times New Roman" w:hAnsi="Times New Roman" w:cs="Times New Roman"/>
          <w:b/>
          <w:bCs/>
          <w:lang w:val="en-US"/>
        </w:rPr>
        <w:t>khoản 7 Điều 40 Nghị định 137/2026/NĐ-CP</w:t>
      </w:r>
      <w:r w:rsidRPr="0033621D">
        <w:rPr>
          <w:rFonts w:ascii="Times New Roman" w:eastAsia="Times New Roman" w:hAnsi="Times New Roman" w:cs="Times New Roman"/>
          <w:lang w:val="en-US"/>
        </w:rPr>
        <w:t xml:space="preserve"> (có hiệu lực từ 01/7/2026), quy định trách nhiệm của doanh nghiệp bán hàng đa cấp:</w:t>
      </w:r>
    </w:p>
    <w:p w14:paraId="3897171E" w14:textId="77777777" w:rsidR="0033621D" w:rsidRPr="0033621D" w:rsidRDefault="0033621D" w:rsidP="0033621D">
      <w:pPr>
        <w:spacing w:before="120" w:after="120" w:line="252" w:lineRule="auto"/>
        <w:ind w:left="709"/>
        <w:jc w:val="both"/>
        <w:rPr>
          <w:rFonts w:ascii="Times New Roman" w:eastAsia="Times New Roman" w:hAnsi="Times New Roman" w:cs="Times New Roman"/>
          <w:lang w:val="en-US"/>
        </w:rPr>
      </w:pPr>
      <w:r w:rsidRPr="0033621D">
        <w:rPr>
          <w:rFonts w:ascii="Times New Roman" w:eastAsia="Times New Roman" w:hAnsi="Times New Roman" w:cs="Times New Roman"/>
          <w:i/>
          <w:iCs/>
          <w:lang w:val="en-US"/>
        </w:rPr>
        <w:t xml:space="preserve">“Khấu trừ và khai, nộp thuế thu nhập cá nhân của người tham gia bán hàng đa cấp để nộp vào Ngân sách Nhà nước </w:t>
      </w:r>
      <w:r w:rsidRPr="0033621D">
        <w:rPr>
          <w:rFonts w:ascii="Times New Roman" w:eastAsia="Times New Roman" w:hAnsi="Times New Roman" w:cs="Times New Roman"/>
          <w:b/>
          <w:bCs/>
          <w:i/>
          <w:iCs/>
          <w:lang w:val="en-US"/>
        </w:rPr>
        <w:t>trước khi chi trả</w:t>
      </w:r>
      <w:r w:rsidRPr="0033621D">
        <w:rPr>
          <w:rFonts w:ascii="Times New Roman" w:eastAsia="Times New Roman" w:hAnsi="Times New Roman" w:cs="Times New Roman"/>
          <w:i/>
          <w:iCs/>
          <w:lang w:val="en-US"/>
        </w:rPr>
        <w:t xml:space="preserve"> hoa hồng, tiền thưởng hoặc lợi ích kinh tế khác cho người tham gia bán hàng đa cấp, trừ trường hợp pháp luật có quy định khác.”</w:t>
      </w:r>
    </w:p>
    <w:p w14:paraId="175EA0B5" w14:textId="602182E2" w:rsidR="0033621D" w:rsidRPr="0033621D" w:rsidRDefault="0033621D" w:rsidP="0033621D">
      <w:pPr>
        <w:spacing w:before="120" w:after="120" w:line="252" w:lineRule="auto"/>
        <w:ind w:firstLine="709"/>
        <w:jc w:val="both"/>
        <w:rPr>
          <w:rFonts w:ascii="Times New Roman" w:eastAsia="Times New Roman" w:hAnsi="Times New Roman" w:cs="Times New Roman"/>
          <w:lang w:val="en-US"/>
        </w:rPr>
      </w:pPr>
      <w:r w:rsidRPr="0033621D">
        <w:rPr>
          <w:rFonts w:ascii="Times New Roman" w:eastAsia="Times New Roman" w:hAnsi="Times New Roman" w:cs="Times New Roman"/>
          <w:lang w:val="en-US"/>
        </w:rPr>
        <w:lastRenderedPageBreak/>
        <w:t xml:space="preserve">Như vậy, theo cơ chế nêu trên, cá nhân tôi không có nghĩa vụ và không thuộc diện phải tự đăng ký mã số thuế kinh doanh, tự kê khai thuế trực tiếp với cơ quan thuế. Hơn nữa, thu nhập </w:t>
      </w:r>
      <w:proofErr w:type="spellStart"/>
      <w:r w:rsidRPr="0033621D">
        <w:rPr>
          <w:rFonts w:ascii="Times New Roman" w:eastAsia="Times New Roman" w:hAnsi="Times New Roman" w:cs="Times New Roman"/>
          <w:lang w:val="en-US"/>
        </w:rPr>
        <w:t>của</w:t>
      </w:r>
      <w:proofErr w:type="spellEnd"/>
      <w:r w:rsidRPr="0033621D">
        <w:rPr>
          <w:rFonts w:ascii="Times New Roman" w:eastAsia="Times New Roman" w:hAnsi="Times New Roman" w:cs="Times New Roman"/>
          <w:lang w:val="en-US"/>
        </w:rPr>
        <w:t xml:space="preserve"> </w:t>
      </w:r>
      <w:proofErr w:type="spellStart"/>
      <w:r w:rsidRPr="0033621D">
        <w:rPr>
          <w:rFonts w:ascii="Times New Roman" w:eastAsia="Times New Roman" w:hAnsi="Times New Roman" w:cs="Times New Roman"/>
          <w:lang w:val="en-US"/>
        </w:rPr>
        <w:t>tôi</w:t>
      </w:r>
      <w:proofErr w:type="spellEnd"/>
      <w:r w:rsidRPr="0033621D">
        <w:rPr>
          <w:rFonts w:ascii="Times New Roman" w:eastAsia="Times New Roman" w:hAnsi="Times New Roman" w:cs="Times New Roman"/>
          <w:lang w:val="en-US"/>
        </w:rPr>
        <w:t xml:space="preserve"> (</w:t>
      </w:r>
      <w:proofErr w:type="spellStart"/>
      <w:r w:rsidRPr="0033621D">
        <w:rPr>
          <w:rFonts w:ascii="Times New Roman" w:eastAsia="Times New Roman" w:hAnsi="Times New Roman" w:cs="Times New Roman"/>
          <w:lang w:val="en-US"/>
        </w:rPr>
        <w:t>khoảng</w:t>
      </w:r>
      <w:proofErr w:type="spellEnd"/>
      <w:r w:rsidRPr="0033621D">
        <w:rPr>
          <w:rFonts w:ascii="Times New Roman" w:eastAsia="Times New Roman" w:hAnsi="Times New Roman" w:cs="Times New Roman"/>
          <w:lang w:val="en-US"/>
        </w:rPr>
        <w:t xml:space="preserve"> </w:t>
      </w:r>
      <w:r w:rsidR="00F708EB">
        <w:rPr>
          <w:rFonts w:ascii="Times New Roman" w:eastAsia="Times New Roman" w:hAnsi="Times New Roman" w:cs="Times New Roman"/>
          <w:lang w:val="en-US"/>
        </w:rPr>
        <w:t>…</w:t>
      </w:r>
      <w:proofErr w:type="gramStart"/>
      <w:r w:rsidR="00F708EB">
        <w:rPr>
          <w:rFonts w:ascii="Times New Roman" w:eastAsia="Times New Roman" w:hAnsi="Times New Roman" w:cs="Times New Roman"/>
          <w:lang w:val="en-US"/>
        </w:rPr>
        <w:t>….</w:t>
      </w:r>
      <w:r w:rsidRPr="0033621D">
        <w:rPr>
          <w:rFonts w:ascii="Times New Roman" w:eastAsia="Times New Roman" w:hAnsi="Times New Roman" w:cs="Times New Roman"/>
          <w:lang w:val="en-US"/>
        </w:rPr>
        <w:t>/</w:t>
      </w:r>
      <w:proofErr w:type="spellStart"/>
      <w:proofErr w:type="gramEnd"/>
      <w:r w:rsidRPr="0033621D">
        <w:rPr>
          <w:rFonts w:ascii="Times New Roman" w:eastAsia="Times New Roman" w:hAnsi="Times New Roman" w:cs="Times New Roman"/>
          <w:lang w:val="en-US"/>
        </w:rPr>
        <w:t>năm</w:t>
      </w:r>
      <w:proofErr w:type="spellEnd"/>
      <w:r w:rsidRPr="0033621D">
        <w:rPr>
          <w:rFonts w:ascii="Times New Roman" w:eastAsia="Times New Roman" w:hAnsi="Times New Roman" w:cs="Times New Roman"/>
          <w:lang w:val="en-US"/>
        </w:rPr>
        <w:t xml:space="preserve">) </w:t>
      </w:r>
      <w:proofErr w:type="spellStart"/>
      <w:r w:rsidRPr="0033621D">
        <w:rPr>
          <w:rFonts w:ascii="Times New Roman" w:eastAsia="Times New Roman" w:hAnsi="Times New Roman" w:cs="Times New Roman"/>
          <w:lang w:val="en-US"/>
        </w:rPr>
        <w:t>thấp</w:t>
      </w:r>
      <w:proofErr w:type="spellEnd"/>
      <w:r w:rsidRPr="0033621D">
        <w:rPr>
          <w:rFonts w:ascii="Times New Roman" w:eastAsia="Times New Roman" w:hAnsi="Times New Roman" w:cs="Times New Roman"/>
          <w:lang w:val="en-US"/>
        </w:rPr>
        <w:t xml:space="preserve"> </w:t>
      </w:r>
      <w:proofErr w:type="spellStart"/>
      <w:r w:rsidRPr="0033621D">
        <w:rPr>
          <w:rFonts w:ascii="Times New Roman" w:eastAsia="Times New Roman" w:hAnsi="Times New Roman" w:cs="Times New Roman"/>
          <w:lang w:val="en-US"/>
        </w:rPr>
        <w:t>hơn</w:t>
      </w:r>
      <w:proofErr w:type="spellEnd"/>
      <w:r w:rsidRPr="0033621D">
        <w:rPr>
          <w:rFonts w:ascii="Times New Roman" w:eastAsia="Times New Roman" w:hAnsi="Times New Roman" w:cs="Times New Roman"/>
          <w:lang w:val="en-US"/>
        </w:rPr>
        <w:t xml:space="preserve"> </w:t>
      </w:r>
      <w:proofErr w:type="spellStart"/>
      <w:r w:rsidRPr="0033621D">
        <w:rPr>
          <w:rFonts w:ascii="Times New Roman" w:eastAsia="Times New Roman" w:hAnsi="Times New Roman" w:cs="Times New Roman"/>
          <w:lang w:val="en-US"/>
        </w:rPr>
        <w:t>rất</w:t>
      </w:r>
      <w:proofErr w:type="spellEnd"/>
      <w:r w:rsidRPr="0033621D">
        <w:rPr>
          <w:rFonts w:ascii="Times New Roman" w:eastAsia="Times New Roman" w:hAnsi="Times New Roman" w:cs="Times New Roman"/>
          <w:lang w:val="en-US"/>
        </w:rPr>
        <w:t xml:space="preserve"> nhiều so với ngưỡng doanh thu chịu thuế (100 triệu đồng/năm theo quy định trước </w:t>
      </w:r>
      <w:proofErr w:type="spellStart"/>
      <w:r w:rsidRPr="0033621D">
        <w:rPr>
          <w:rFonts w:ascii="Times New Roman" w:eastAsia="Times New Roman" w:hAnsi="Times New Roman" w:cs="Times New Roman"/>
          <w:lang w:val="en-US"/>
        </w:rPr>
        <w:t>năm</w:t>
      </w:r>
      <w:proofErr w:type="spellEnd"/>
      <w:r w:rsidRPr="0033621D">
        <w:rPr>
          <w:rFonts w:ascii="Times New Roman" w:eastAsia="Times New Roman" w:hAnsi="Times New Roman" w:cs="Times New Roman"/>
          <w:lang w:val="en-US"/>
        </w:rPr>
        <w:t xml:space="preserve"> 2026; 01 </w:t>
      </w:r>
      <w:proofErr w:type="spellStart"/>
      <w:r w:rsidRPr="0033621D">
        <w:rPr>
          <w:rFonts w:ascii="Times New Roman" w:eastAsia="Times New Roman" w:hAnsi="Times New Roman" w:cs="Times New Roman"/>
          <w:lang w:val="en-US"/>
        </w:rPr>
        <w:t>tỷ</w:t>
      </w:r>
      <w:proofErr w:type="spellEnd"/>
      <w:r w:rsidRPr="0033621D">
        <w:rPr>
          <w:rFonts w:ascii="Times New Roman" w:eastAsia="Times New Roman" w:hAnsi="Times New Roman" w:cs="Times New Roman"/>
          <w:lang w:val="en-US"/>
        </w:rPr>
        <w:t xml:space="preserve"> </w:t>
      </w:r>
      <w:proofErr w:type="spellStart"/>
      <w:r w:rsidRPr="0033621D">
        <w:rPr>
          <w:rFonts w:ascii="Times New Roman" w:eastAsia="Times New Roman" w:hAnsi="Times New Roman" w:cs="Times New Roman"/>
          <w:lang w:val="en-US"/>
        </w:rPr>
        <w:t>đồng</w:t>
      </w:r>
      <w:proofErr w:type="spellEnd"/>
      <w:r w:rsidRPr="0033621D">
        <w:rPr>
          <w:rFonts w:ascii="Times New Roman" w:eastAsia="Times New Roman" w:hAnsi="Times New Roman" w:cs="Times New Roman"/>
          <w:lang w:val="en-US"/>
        </w:rPr>
        <w:t>/</w:t>
      </w:r>
      <w:proofErr w:type="spellStart"/>
      <w:r w:rsidRPr="0033621D">
        <w:rPr>
          <w:rFonts w:ascii="Times New Roman" w:eastAsia="Times New Roman" w:hAnsi="Times New Roman" w:cs="Times New Roman"/>
          <w:lang w:val="en-US"/>
        </w:rPr>
        <w:t>năm</w:t>
      </w:r>
      <w:proofErr w:type="spellEnd"/>
      <w:r w:rsidRPr="0033621D">
        <w:rPr>
          <w:rFonts w:ascii="Times New Roman" w:eastAsia="Times New Roman" w:hAnsi="Times New Roman" w:cs="Times New Roman"/>
          <w:lang w:val="en-US"/>
        </w:rPr>
        <w:t xml:space="preserve"> </w:t>
      </w:r>
      <w:proofErr w:type="spellStart"/>
      <w:r w:rsidRPr="0033621D">
        <w:rPr>
          <w:rFonts w:ascii="Times New Roman" w:eastAsia="Times New Roman" w:hAnsi="Times New Roman" w:cs="Times New Roman"/>
          <w:lang w:val="en-US"/>
        </w:rPr>
        <w:t>theo</w:t>
      </w:r>
      <w:proofErr w:type="spellEnd"/>
      <w:r w:rsidRPr="0033621D">
        <w:rPr>
          <w:rFonts w:ascii="Times New Roman" w:eastAsia="Times New Roman" w:hAnsi="Times New Roman" w:cs="Times New Roman"/>
          <w:lang w:val="en-US"/>
        </w:rPr>
        <w:t xml:space="preserve"> </w:t>
      </w:r>
      <w:proofErr w:type="spellStart"/>
      <w:r w:rsidRPr="0033621D">
        <w:rPr>
          <w:rFonts w:ascii="Times New Roman" w:eastAsia="Times New Roman" w:hAnsi="Times New Roman" w:cs="Times New Roman"/>
          <w:lang w:val="en-US"/>
        </w:rPr>
        <w:t>quy</w:t>
      </w:r>
      <w:proofErr w:type="spellEnd"/>
      <w:r w:rsidRPr="0033621D">
        <w:rPr>
          <w:rFonts w:ascii="Times New Roman" w:eastAsia="Times New Roman" w:hAnsi="Times New Roman" w:cs="Times New Roman"/>
          <w:lang w:val="en-US"/>
        </w:rPr>
        <w:t xml:space="preserve"> định hiện hành), nên không phát sinh nghĩa vụ thuế thu nhập cá nhân, và trong mọi trường hợp việc khai, nộp thuế là trách nhiệm của Công ty, không phải của cá nhân tôi.</w:t>
      </w:r>
    </w:p>
    <w:p w14:paraId="24480C2F" w14:textId="1395AEF6" w:rsidR="0033621D" w:rsidRPr="0033621D" w:rsidRDefault="0033621D" w:rsidP="0033621D">
      <w:pPr>
        <w:spacing w:before="120" w:after="120" w:line="252" w:lineRule="auto"/>
        <w:ind w:firstLine="709"/>
        <w:jc w:val="both"/>
        <w:rPr>
          <w:rFonts w:ascii="Times New Roman" w:eastAsia="Times New Roman" w:hAnsi="Times New Roman" w:cs="Times New Roman"/>
          <w:b/>
          <w:bCs/>
          <w:lang w:val="en-US"/>
        </w:rPr>
      </w:pPr>
      <w:r>
        <w:rPr>
          <w:rFonts w:ascii="Times New Roman" w:eastAsia="Times New Roman" w:hAnsi="Times New Roman" w:cs="Times New Roman"/>
          <w:b/>
          <w:bCs/>
          <w:lang w:val="en-US"/>
        </w:rPr>
        <w:t>2</w:t>
      </w:r>
      <w:r w:rsidRPr="0033621D">
        <w:rPr>
          <w:rFonts w:ascii="Times New Roman" w:eastAsia="Times New Roman" w:hAnsi="Times New Roman" w:cs="Times New Roman"/>
          <w:b/>
          <w:bCs/>
          <w:lang w:val="en-US"/>
        </w:rPr>
        <w:t>. Nghĩa vụ tự đăng ký thuế của nhà phân phối chỉ phát sinh theo khung quy định mới áp dụng từ năm 2026</w:t>
      </w:r>
    </w:p>
    <w:p w14:paraId="7B082509" w14:textId="1A879003" w:rsidR="0033621D" w:rsidRPr="0033621D" w:rsidRDefault="0033621D" w:rsidP="0033621D">
      <w:pPr>
        <w:spacing w:before="120" w:after="120" w:line="252" w:lineRule="auto"/>
        <w:ind w:firstLine="709"/>
        <w:jc w:val="both"/>
        <w:rPr>
          <w:rFonts w:ascii="Times New Roman" w:eastAsia="Times New Roman" w:hAnsi="Times New Roman" w:cs="Times New Roman"/>
          <w:lang w:val="en-US"/>
        </w:rPr>
      </w:pPr>
      <w:r w:rsidRPr="0033621D">
        <w:rPr>
          <w:rFonts w:ascii="Times New Roman" w:eastAsia="Times New Roman" w:hAnsi="Times New Roman" w:cs="Times New Roman"/>
          <w:lang w:val="en-US"/>
        </w:rPr>
        <w:t xml:space="preserve">Từ kỳ tính thuế 2026, cơ chế quản lý thuế đối với hộ kinh doanh, cá nhân kinh doanh được thay đổi căn bản: các quy định trước đây (trong đó có Thông tư 40/2021/TT-BTC) được thay thế bởi khung quy định mới gồm Nghị định 68/2026/NĐ-CP, Nghị định 252/2026/NĐ-CP và Thông tư 90/2026/TT-BTC về đăng ký thuế (có hiệu lực từ ngày 01/7/2026 </w:t>
      </w:r>
      <w:r>
        <w:rPr>
          <w:rFonts w:ascii="Times New Roman" w:eastAsia="Times New Roman" w:hAnsi="Times New Roman" w:cs="Times New Roman"/>
          <w:lang w:val="en-US"/>
        </w:rPr>
        <w:t>-</w:t>
      </w:r>
      <w:r w:rsidRPr="0033621D">
        <w:rPr>
          <w:rFonts w:ascii="Times New Roman" w:eastAsia="Times New Roman" w:hAnsi="Times New Roman" w:cs="Times New Roman"/>
          <w:lang w:val="en-US"/>
        </w:rPr>
        <w:t xml:space="preserve"> khoản 1 Điều 36 Thông tư 90/2026/TT-BTC). Theo khung quy định mới này, cá nhân tham gia bán hàng đa cấp đăng ký thuế trực tiếp với cơ quan thuế </w:t>
      </w:r>
      <w:r>
        <w:rPr>
          <w:rFonts w:ascii="Times New Roman" w:eastAsia="Times New Roman" w:hAnsi="Times New Roman" w:cs="Times New Roman"/>
          <w:lang w:val="en-US"/>
        </w:rPr>
        <w:t>theo quy định tại</w:t>
      </w:r>
      <w:r w:rsidRPr="0033621D">
        <w:rPr>
          <w:rFonts w:ascii="Times New Roman" w:eastAsia="Times New Roman" w:hAnsi="Times New Roman" w:cs="Times New Roman"/>
          <w:lang w:val="en-US"/>
        </w:rPr>
        <w:t xml:space="preserve"> điểm b.1 khoản 1 Điều 21 Thông tư 90/2026/TT-BTC.</w:t>
      </w:r>
    </w:p>
    <w:p w14:paraId="0281D2CB" w14:textId="77777777" w:rsidR="0033621D" w:rsidRPr="0033621D" w:rsidRDefault="0033621D" w:rsidP="0033621D">
      <w:pPr>
        <w:spacing w:before="120" w:after="120" w:line="252" w:lineRule="auto"/>
        <w:ind w:firstLine="709"/>
        <w:jc w:val="both"/>
        <w:rPr>
          <w:rFonts w:ascii="Times New Roman" w:eastAsia="Times New Roman" w:hAnsi="Times New Roman" w:cs="Times New Roman"/>
          <w:lang w:val="en-US"/>
        </w:rPr>
      </w:pPr>
      <w:r w:rsidRPr="0033621D">
        <w:rPr>
          <w:rFonts w:ascii="Times New Roman" w:eastAsia="Times New Roman" w:hAnsi="Times New Roman" w:cs="Times New Roman"/>
          <w:lang w:val="en-US"/>
        </w:rPr>
        <w:t>Đây là nghĩa vụ mới phát sinh đối với nhà phân phối kể từ năm 2026, chưa từng được đặt ra đối với cá nhân nhà phân phối trước đó.</w:t>
      </w:r>
    </w:p>
    <w:p w14:paraId="12D543EE" w14:textId="329915CC" w:rsidR="0033621D" w:rsidRPr="0033621D" w:rsidRDefault="0033621D" w:rsidP="0033621D">
      <w:pPr>
        <w:spacing w:before="120" w:after="120" w:line="252" w:lineRule="auto"/>
        <w:ind w:firstLine="709"/>
        <w:jc w:val="both"/>
        <w:rPr>
          <w:rFonts w:ascii="Times New Roman" w:eastAsia="Times New Roman" w:hAnsi="Times New Roman" w:cs="Times New Roman"/>
          <w:lang w:val="en-US"/>
        </w:rPr>
      </w:pPr>
      <w:r>
        <w:rPr>
          <w:rFonts w:ascii="Times New Roman" w:eastAsia="Times New Roman" w:hAnsi="Times New Roman" w:cs="Times New Roman"/>
          <w:lang w:val="en-US"/>
        </w:rPr>
        <w:t>Vì vậy, v</w:t>
      </w:r>
      <w:r w:rsidRPr="0033621D">
        <w:rPr>
          <w:rFonts w:ascii="Times New Roman" w:eastAsia="Times New Roman" w:hAnsi="Times New Roman" w:cs="Times New Roman"/>
          <w:lang w:val="en-US"/>
        </w:rPr>
        <w:t xml:space="preserve">iệc tôi thực hiện đăng ký thuế ngày 31/7/2026 là để tuân thủ quy định mới vừa phát sinh </w:t>
      </w:r>
      <w:r>
        <w:rPr>
          <w:rFonts w:ascii="Times New Roman" w:eastAsia="Times New Roman" w:hAnsi="Times New Roman" w:cs="Times New Roman"/>
          <w:lang w:val="en-US"/>
        </w:rPr>
        <w:t>-</w:t>
      </w:r>
      <w:r w:rsidRPr="0033621D">
        <w:rPr>
          <w:rFonts w:ascii="Times New Roman" w:eastAsia="Times New Roman" w:hAnsi="Times New Roman" w:cs="Times New Roman"/>
          <w:lang w:val="en-US"/>
        </w:rPr>
        <w:t xml:space="preserve"> thực hiện ngay trong khoảng một tháng kể từ khi khung quy định mới về đăng ký thuế (Thông tư 90/2026/TT-BTC) có hiệu lực (01/7/2026) </w:t>
      </w:r>
      <w:r>
        <w:rPr>
          <w:rFonts w:ascii="Times New Roman" w:eastAsia="Times New Roman" w:hAnsi="Times New Roman" w:cs="Times New Roman"/>
          <w:lang w:val="en-US"/>
        </w:rPr>
        <w:t>-</w:t>
      </w:r>
      <w:r w:rsidRPr="0033621D">
        <w:rPr>
          <w:rFonts w:ascii="Times New Roman" w:eastAsia="Times New Roman" w:hAnsi="Times New Roman" w:cs="Times New Roman"/>
          <w:lang w:val="en-US"/>
        </w:rPr>
        <w:t xml:space="preserve"> không phải là việc chậm thực hiện một nghĩa vụ đã tồn tại từ trước. </w:t>
      </w:r>
    </w:p>
    <w:p w14:paraId="3229C525" w14:textId="0D27A361" w:rsidR="0033621D" w:rsidRPr="0033621D" w:rsidRDefault="0033621D" w:rsidP="0033621D">
      <w:pPr>
        <w:spacing w:before="120" w:after="120" w:line="252" w:lineRule="auto"/>
        <w:ind w:firstLine="709"/>
        <w:jc w:val="both"/>
        <w:rPr>
          <w:rFonts w:ascii="Times New Roman" w:eastAsia="Times New Roman" w:hAnsi="Times New Roman" w:cs="Times New Roman"/>
          <w:lang w:val="en-US"/>
        </w:rPr>
      </w:pPr>
      <w:r w:rsidRPr="0033621D">
        <w:rPr>
          <w:rFonts w:ascii="Times New Roman" w:eastAsia="Times New Roman" w:hAnsi="Times New Roman" w:cs="Times New Roman"/>
          <w:lang w:val="en-US"/>
        </w:rPr>
        <w:t xml:space="preserve">Mốc ngày 01/01/2026 ghi trên hồ sơ chỉ là thời điểm bắt đầu kỳ tính thuế 2026 </w:t>
      </w:r>
      <w:r>
        <w:rPr>
          <w:rFonts w:ascii="Times New Roman" w:eastAsia="Times New Roman" w:hAnsi="Times New Roman" w:cs="Times New Roman"/>
          <w:lang w:val="en-US"/>
        </w:rPr>
        <w:t>-</w:t>
      </w:r>
      <w:r w:rsidRPr="0033621D">
        <w:rPr>
          <w:rFonts w:ascii="Times New Roman" w:eastAsia="Times New Roman" w:hAnsi="Times New Roman" w:cs="Times New Roman"/>
          <w:lang w:val="en-US"/>
        </w:rPr>
        <w:t xml:space="preserve"> được kê khai nhằm thực hiện nghĩa vụ thuế cho cả kỳ tính thuế 2026 theo quy định mới </w:t>
      </w:r>
      <w:r>
        <w:rPr>
          <w:rFonts w:ascii="Times New Roman" w:eastAsia="Times New Roman" w:hAnsi="Times New Roman" w:cs="Times New Roman"/>
          <w:lang w:val="en-US"/>
        </w:rPr>
        <w:t>-</w:t>
      </w:r>
      <w:r w:rsidRPr="0033621D">
        <w:rPr>
          <w:rFonts w:ascii="Times New Roman" w:eastAsia="Times New Roman" w:hAnsi="Times New Roman" w:cs="Times New Roman"/>
          <w:lang w:val="en-US"/>
        </w:rPr>
        <w:t xml:space="preserve"> không phải là “ngày bắt đầu hoạt động kinh doanh” làm phát sinh thời hạn đăng ký thuế.</w:t>
      </w:r>
    </w:p>
    <w:p w14:paraId="077CF0D0" w14:textId="5DB4BE43" w:rsidR="0033621D" w:rsidRPr="0033621D" w:rsidRDefault="00B86C3F" w:rsidP="0033621D">
      <w:pPr>
        <w:spacing w:before="120" w:after="120" w:line="252" w:lineRule="auto"/>
        <w:ind w:firstLine="709"/>
        <w:jc w:val="both"/>
        <w:rPr>
          <w:rFonts w:ascii="Times New Roman" w:eastAsia="Times New Roman" w:hAnsi="Times New Roman" w:cs="Times New Roman"/>
          <w:b/>
          <w:bCs/>
          <w:lang w:val="en-US"/>
        </w:rPr>
      </w:pPr>
      <w:r>
        <w:rPr>
          <w:rFonts w:ascii="Times New Roman" w:eastAsia="Times New Roman" w:hAnsi="Times New Roman" w:cs="Times New Roman"/>
          <w:b/>
          <w:bCs/>
          <w:lang w:val="en-US"/>
        </w:rPr>
        <w:t>3</w:t>
      </w:r>
      <w:r w:rsidR="0033621D" w:rsidRPr="0033621D">
        <w:rPr>
          <w:rFonts w:ascii="Times New Roman" w:eastAsia="Times New Roman" w:hAnsi="Times New Roman" w:cs="Times New Roman"/>
          <w:b/>
          <w:bCs/>
          <w:lang w:val="en-US"/>
        </w:rPr>
        <w:t>. Không phát sinh thiếu thuế, không gây thiệt hại cho ngân sách nhà nước</w:t>
      </w:r>
    </w:p>
    <w:p w14:paraId="5F2F2344" w14:textId="4BD31CBA" w:rsidR="0033621D" w:rsidRPr="0033621D" w:rsidRDefault="0033621D" w:rsidP="0033621D">
      <w:pPr>
        <w:spacing w:before="120" w:after="120" w:line="252" w:lineRule="auto"/>
        <w:ind w:firstLine="709"/>
        <w:jc w:val="both"/>
        <w:rPr>
          <w:rFonts w:ascii="Times New Roman" w:eastAsia="Times New Roman" w:hAnsi="Times New Roman" w:cs="Times New Roman"/>
          <w:lang w:val="en-US"/>
        </w:rPr>
      </w:pPr>
      <w:r w:rsidRPr="0033621D">
        <w:rPr>
          <w:rFonts w:ascii="Times New Roman" w:eastAsia="Times New Roman" w:hAnsi="Times New Roman" w:cs="Times New Roman"/>
          <w:lang w:val="en-US"/>
        </w:rPr>
        <w:t xml:space="preserve">Thu nhập của tôi ở </w:t>
      </w:r>
      <w:proofErr w:type="spellStart"/>
      <w:r w:rsidRPr="0033621D">
        <w:rPr>
          <w:rFonts w:ascii="Times New Roman" w:eastAsia="Times New Roman" w:hAnsi="Times New Roman" w:cs="Times New Roman"/>
          <w:lang w:val="en-US"/>
        </w:rPr>
        <w:t>mức</w:t>
      </w:r>
      <w:proofErr w:type="spellEnd"/>
      <w:r w:rsidRPr="0033621D">
        <w:rPr>
          <w:rFonts w:ascii="Times New Roman" w:eastAsia="Times New Roman" w:hAnsi="Times New Roman" w:cs="Times New Roman"/>
          <w:lang w:val="en-US"/>
        </w:rPr>
        <w:t xml:space="preserve"> </w:t>
      </w:r>
      <w:proofErr w:type="spellStart"/>
      <w:r w:rsidRPr="0033621D">
        <w:rPr>
          <w:rFonts w:ascii="Times New Roman" w:eastAsia="Times New Roman" w:hAnsi="Times New Roman" w:cs="Times New Roman"/>
          <w:lang w:val="en-US"/>
        </w:rPr>
        <w:t>nhỏ</w:t>
      </w:r>
      <w:proofErr w:type="spellEnd"/>
      <w:r w:rsidRPr="0033621D">
        <w:rPr>
          <w:rFonts w:ascii="Times New Roman" w:eastAsia="Times New Roman" w:hAnsi="Times New Roman" w:cs="Times New Roman"/>
          <w:lang w:val="en-US"/>
        </w:rPr>
        <w:t xml:space="preserve"> (</w:t>
      </w:r>
      <w:proofErr w:type="spellStart"/>
      <w:r w:rsidRPr="0033621D">
        <w:rPr>
          <w:rFonts w:ascii="Times New Roman" w:eastAsia="Times New Roman" w:hAnsi="Times New Roman" w:cs="Times New Roman"/>
          <w:lang w:val="en-US"/>
        </w:rPr>
        <w:t>khoảng</w:t>
      </w:r>
      <w:proofErr w:type="spellEnd"/>
      <w:r w:rsidRPr="0033621D">
        <w:rPr>
          <w:rFonts w:ascii="Times New Roman" w:eastAsia="Times New Roman" w:hAnsi="Times New Roman" w:cs="Times New Roman"/>
          <w:lang w:val="en-US"/>
        </w:rPr>
        <w:t xml:space="preserve"> </w:t>
      </w:r>
      <w:proofErr w:type="gramStart"/>
      <w:r w:rsidR="00F708EB">
        <w:rPr>
          <w:rFonts w:ascii="Times New Roman" w:eastAsia="Times New Roman" w:hAnsi="Times New Roman" w:cs="Times New Roman"/>
          <w:lang w:val="en-US"/>
        </w:rPr>
        <w:t>…..</w:t>
      </w:r>
      <w:proofErr w:type="gramEnd"/>
      <w:r w:rsidRPr="0033621D">
        <w:rPr>
          <w:rFonts w:ascii="Times New Roman" w:eastAsia="Times New Roman" w:hAnsi="Times New Roman" w:cs="Times New Roman"/>
          <w:lang w:val="en-US"/>
        </w:rPr>
        <w:t>/</w:t>
      </w:r>
      <w:proofErr w:type="spellStart"/>
      <w:r w:rsidRPr="0033621D">
        <w:rPr>
          <w:rFonts w:ascii="Times New Roman" w:eastAsia="Times New Roman" w:hAnsi="Times New Roman" w:cs="Times New Roman"/>
          <w:lang w:val="en-US"/>
        </w:rPr>
        <w:t>năm</w:t>
      </w:r>
      <w:proofErr w:type="spellEnd"/>
      <w:r w:rsidRPr="0033621D">
        <w:rPr>
          <w:rFonts w:ascii="Times New Roman" w:eastAsia="Times New Roman" w:hAnsi="Times New Roman" w:cs="Times New Roman"/>
          <w:lang w:val="en-US"/>
        </w:rPr>
        <w:t xml:space="preserve">), </w:t>
      </w:r>
      <w:proofErr w:type="spellStart"/>
      <w:r w:rsidRPr="0033621D">
        <w:rPr>
          <w:rFonts w:ascii="Times New Roman" w:eastAsia="Times New Roman" w:hAnsi="Times New Roman" w:cs="Times New Roman"/>
          <w:lang w:val="en-US"/>
        </w:rPr>
        <w:t>dưới</w:t>
      </w:r>
      <w:proofErr w:type="spellEnd"/>
      <w:r w:rsidRPr="0033621D">
        <w:rPr>
          <w:rFonts w:ascii="Times New Roman" w:eastAsia="Times New Roman" w:hAnsi="Times New Roman" w:cs="Times New Roman"/>
          <w:lang w:val="en-US"/>
        </w:rPr>
        <w:t xml:space="preserve"> </w:t>
      </w:r>
      <w:proofErr w:type="spellStart"/>
      <w:r w:rsidRPr="0033621D">
        <w:rPr>
          <w:rFonts w:ascii="Times New Roman" w:eastAsia="Times New Roman" w:hAnsi="Times New Roman" w:cs="Times New Roman"/>
          <w:lang w:val="en-US"/>
        </w:rPr>
        <w:t>ngưỡng</w:t>
      </w:r>
      <w:proofErr w:type="spellEnd"/>
      <w:r w:rsidRPr="0033621D">
        <w:rPr>
          <w:rFonts w:ascii="Times New Roman" w:eastAsia="Times New Roman" w:hAnsi="Times New Roman" w:cs="Times New Roman"/>
          <w:lang w:val="en-US"/>
        </w:rPr>
        <w:t xml:space="preserve"> </w:t>
      </w:r>
      <w:proofErr w:type="spellStart"/>
      <w:r w:rsidRPr="0033621D">
        <w:rPr>
          <w:rFonts w:ascii="Times New Roman" w:eastAsia="Times New Roman" w:hAnsi="Times New Roman" w:cs="Times New Roman"/>
          <w:lang w:val="en-US"/>
        </w:rPr>
        <w:t>doanh</w:t>
      </w:r>
      <w:proofErr w:type="spellEnd"/>
      <w:r w:rsidRPr="0033621D">
        <w:rPr>
          <w:rFonts w:ascii="Times New Roman" w:eastAsia="Times New Roman" w:hAnsi="Times New Roman" w:cs="Times New Roman"/>
          <w:lang w:val="en-US"/>
        </w:rPr>
        <w:t xml:space="preserve"> thu chịu thuế theo quy định; đồng thời cơ chế khai, nộp thuế đối với thu nhập bán hàng đa cấp thuộc trách nhiệm của Công ty. Vì vậy, việc đăng ký thuế vào ngày 31/7/2026 không làm phát sinh bất kỳ khoản thiếu thuế nào và không gây thiệt hại cho ngân sách nhà nước.</w:t>
      </w:r>
    </w:p>
    <w:p w14:paraId="2E68E163" w14:textId="1D4EF9AE" w:rsidR="0033621D" w:rsidRPr="0033621D" w:rsidRDefault="00B86C3F" w:rsidP="0033621D">
      <w:pPr>
        <w:spacing w:before="120" w:after="120" w:line="252" w:lineRule="auto"/>
        <w:ind w:firstLine="709"/>
        <w:jc w:val="both"/>
        <w:rPr>
          <w:rFonts w:ascii="Times New Roman" w:eastAsia="Times New Roman" w:hAnsi="Times New Roman" w:cs="Times New Roman"/>
          <w:b/>
          <w:bCs/>
          <w:lang w:val="en-US"/>
        </w:rPr>
      </w:pPr>
      <w:r>
        <w:rPr>
          <w:rFonts w:ascii="Times New Roman" w:eastAsia="Times New Roman" w:hAnsi="Times New Roman" w:cs="Times New Roman"/>
          <w:b/>
          <w:bCs/>
          <w:lang w:val="en-US"/>
        </w:rPr>
        <w:t>4</w:t>
      </w:r>
      <w:r w:rsidR="0033621D" w:rsidRPr="0033621D">
        <w:rPr>
          <w:rFonts w:ascii="Times New Roman" w:eastAsia="Times New Roman" w:hAnsi="Times New Roman" w:cs="Times New Roman"/>
          <w:b/>
          <w:bCs/>
          <w:lang w:val="en-US"/>
        </w:rPr>
        <w:t>. Đề nghị</w:t>
      </w:r>
    </w:p>
    <w:p w14:paraId="089B6C35" w14:textId="77777777" w:rsidR="0033621D" w:rsidRPr="0033621D" w:rsidRDefault="0033621D" w:rsidP="0033621D">
      <w:pPr>
        <w:spacing w:before="120" w:after="120" w:line="252" w:lineRule="auto"/>
        <w:ind w:firstLine="709"/>
        <w:jc w:val="both"/>
        <w:rPr>
          <w:rFonts w:ascii="Times New Roman" w:eastAsia="Times New Roman" w:hAnsi="Times New Roman" w:cs="Times New Roman"/>
          <w:lang w:val="en-US"/>
        </w:rPr>
      </w:pPr>
      <w:r w:rsidRPr="0033621D">
        <w:rPr>
          <w:rFonts w:ascii="Times New Roman" w:eastAsia="Times New Roman" w:hAnsi="Times New Roman" w:cs="Times New Roman"/>
          <w:lang w:val="en-US"/>
        </w:rPr>
        <w:t>Từ các căn cứ nêu trên, cá nhân tôi kính đề nghị Quý Cơ quan:</w:t>
      </w:r>
    </w:p>
    <w:p w14:paraId="4D92ED8B" w14:textId="38F235EB" w:rsidR="0033621D" w:rsidRPr="0033621D" w:rsidRDefault="0033621D" w:rsidP="0033621D">
      <w:pPr>
        <w:numPr>
          <w:ilvl w:val="0"/>
          <w:numId w:val="30"/>
        </w:numPr>
        <w:spacing w:before="120" w:after="120" w:line="252" w:lineRule="auto"/>
        <w:jc w:val="both"/>
        <w:rPr>
          <w:rFonts w:ascii="Times New Roman" w:eastAsia="Times New Roman" w:hAnsi="Times New Roman" w:cs="Times New Roman"/>
          <w:lang w:val="en-US"/>
        </w:rPr>
      </w:pPr>
      <w:r w:rsidRPr="00B86C3F">
        <w:rPr>
          <w:rFonts w:ascii="Times New Roman" w:eastAsia="Times New Roman" w:hAnsi="Times New Roman" w:cs="Times New Roman"/>
          <w:lang w:val="en-US"/>
        </w:rPr>
        <w:t>Xác định việc đăng ký thuế ngày 31/7/2026 không thuộc trường hợp vi phạm hành chính về thời hạn đăng ký thuế</w:t>
      </w:r>
      <w:r w:rsidRPr="0033621D">
        <w:rPr>
          <w:rFonts w:ascii="Times New Roman" w:eastAsia="Times New Roman" w:hAnsi="Times New Roman" w:cs="Times New Roman"/>
          <w:lang w:val="en-US"/>
        </w:rPr>
        <w:t xml:space="preserve"> </w:t>
      </w:r>
      <w:r>
        <w:rPr>
          <w:rFonts w:ascii="Times New Roman" w:eastAsia="Times New Roman" w:hAnsi="Times New Roman" w:cs="Times New Roman"/>
          <w:lang w:val="en-US"/>
        </w:rPr>
        <w:t>-</w:t>
      </w:r>
      <w:r w:rsidRPr="0033621D">
        <w:rPr>
          <w:rFonts w:ascii="Times New Roman" w:eastAsia="Times New Roman" w:hAnsi="Times New Roman" w:cs="Times New Roman"/>
          <w:lang w:val="en-US"/>
        </w:rPr>
        <w:t xml:space="preserve"> do nghĩa vụ tự đăng ký của nhà phân phối chỉ phát sinh theo quy định mới năm 2026 </w:t>
      </w:r>
      <w:r>
        <w:rPr>
          <w:rFonts w:ascii="Times New Roman" w:eastAsia="Times New Roman" w:hAnsi="Times New Roman" w:cs="Times New Roman"/>
          <w:lang w:val="en-US"/>
        </w:rPr>
        <w:t>-</w:t>
      </w:r>
      <w:r w:rsidRPr="0033621D">
        <w:rPr>
          <w:rFonts w:ascii="Times New Roman" w:eastAsia="Times New Roman" w:hAnsi="Times New Roman" w:cs="Times New Roman"/>
          <w:lang w:val="en-US"/>
        </w:rPr>
        <w:t xml:space="preserve"> và </w:t>
      </w:r>
      <w:r w:rsidRPr="00B86C3F">
        <w:rPr>
          <w:rFonts w:ascii="Times New Roman" w:eastAsia="Times New Roman" w:hAnsi="Times New Roman" w:cs="Times New Roman"/>
          <w:lang w:val="en-US"/>
        </w:rPr>
        <w:t>không xử phạt vi phạm hành chính</w:t>
      </w:r>
      <w:r w:rsidRPr="0033621D">
        <w:rPr>
          <w:rFonts w:ascii="Times New Roman" w:eastAsia="Times New Roman" w:hAnsi="Times New Roman" w:cs="Times New Roman"/>
          <w:lang w:val="en-US"/>
        </w:rPr>
        <w:t xml:space="preserve"> đối với trường hợp của tôi.</w:t>
      </w:r>
    </w:p>
    <w:p w14:paraId="18AFC17E" w14:textId="2E442B79" w:rsidR="0033621D" w:rsidRPr="0033621D" w:rsidRDefault="0033621D" w:rsidP="0033621D">
      <w:pPr>
        <w:numPr>
          <w:ilvl w:val="0"/>
          <w:numId w:val="30"/>
        </w:numPr>
        <w:spacing w:before="120" w:after="120" w:line="252" w:lineRule="auto"/>
        <w:jc w:val="both"/>
        <w:rPr>
          <w:rFonts w:ascii="Times New Roman" w:eastAsia="Times New Roman" w:hAnsi="Times New Roman" w:cs="Times New Roman"/>
          <w:lang w:val="en-US"/>
        </w:rPr>
      </w:pPr>
      <w:r w:rsidRPr="0033621D">
        <w:rPr>
          <w:rFonts w:ascii="Times New Roman" w:eastAsia="Times New Roman" w:hAnsi="Times New Roman" w:cs="Times New Roman"/>
          <w:lang w:val="en-US"/>
        </w:rPr>
        <w:t xml:space="preserve">Trường hợp Quý Cơ quan xem xét theo hướng khác, kính đề nghị </w:t>
      </w:r>
      <w:r w:rsidRPr="00B86C3F">
        <w:rPr>
          <w:rFonts w:ascii="Times New Roman" w:eastAsia="Times New Roman" w:hAnsi="Times New Roman" w:cs="Times New Roman"/>
          <w:lang w:val="en-US"/>
        </w:rPr>
        <w:t>không xử phạt</w:t>
      </w:r>
      <w:r w:rsidRPr="0033621D">
        <w:rPr>
          <w:rFonts w:ascii="Times New Roman" w:eastAsia="Times New Roman" w:hAnsi="Times New Roman" w:cs="Times New Roman"/>
          <w:lang w:val="en-US"/>
        </w:rPr>
        <w:t xml:space="preserve"> trên cơ sở: việc đăng ký không xuất phát từ lỗi của cá nhân (khung quy định mới vừa ban hành, đang trong giai đoạn đầu triển khai, hướng dẫn chưa thống nhất); tôi đã </w:t>
      </w:r>
      <w:r w:rsidRPr="00B86C3F">
        <w:rPr>
          <w:rFonts w:ascii="Times New Roman" w:eastAsia="Times New Roman" w:hAnsi="Times New Roman" w:cs="Times New Roman"/>
          <w:lang w:val="en-US"/>
        </w:rPr>
        <w:t>chủ động, thiện chí</w:t>
      </w:r>
      <w:r w:rsidRPr="0033621D">
        <w:rPr>
          <w:rFonts w:ascii="Times New Roman" w:eastAsia="Times New Roman" w:hAnsi="Times New Roman" w:cs="Times New Roman"/>
          <w:lang w:val="en-US"/>
        </w:rPr>
        <w:t xml:space="preserve"> đăng ký ngay khi quy định mới có hiệu lực; và việc đăng ký </w:t>
      </w:r>
      <w:r w:rsidRPr="00B86C3F">
        <w:rPr>
          <w:rFonts w:ascii="Times New Roman" w:eastAsia="Times New Roman" w:hAnsi="Times New Roman" w:cs="Times New Roman"/>
          <w:lang w:val="en-US"/>
        </w:rPr>
        <w:t>không gây thiệt hại cho ngân sách nhà nước</w:t>
      </w:r>
      <w:r w:rsidRPr="0033621D">
        <w:rPr>
          <w:rFonts w:ascii="Times New Roman" w:eastAsia="Times New Roman" w:hAnsi="Times New Roman" w:cs="Times New Roman"/>
          <w:lang w:val="en-US"/>
        </w:rPr>
        <w:t xml:space="preserve"> </w:t>
      </w:r>
      <w:r>
        <w:rPr>
          <w:rFonts w:ascii="Times New Roman" w:eastAsia="Times New Roman" w:hAnsi="Times New Roman" w:cs="Times New Roman"/>
          <w:lang w:val="en-US"/>
        </w:rPr>
        <w:t>-</w:t>
      </w:r>
      <w:r w:rsidRPr="0033621D">
        <w:rPr>
          <w:rFonts w:ascii="Times New Roman" w:eastAsia="Times New Roman" w:hAnsi="Times New Roman" w:cs="Times New Roman"/>
          <w:lang w:val="en-US"/>
        </w:rPr>
        <w:t xml:space="preserve"> là các căn cứ loại trừ trách nhiệm/tình tiết giảm nhẹ theo pháp luật về xử phạt vi phạm hành chính về thuế (Nghị định 125/2020/NĐ-CP, được sửa đổi, bổ sung bởi Nghị định 102/2021/NĐ-CP).</w:t>
      </w:r>
    </w:p>
    <w:p w14:paraId="299ECA01" w14:textId="77777777" w:rsidR="0033621D" w:rsidRPr="0033621D" w:rsidRDefault="0033621D" w:rsidP="0033621D">
      <w:pPr>
        <w:numPr>
          <w:ilvl w:val="0"/>
          <w:numId w:val="30"/>
        </w:numPr>
        <w:spacing w:before="120" w:after="120" w:line="252" w:lineRule="auto"/>
        <w:jc w:val="both"/>
        <w:rPr>
          <w:rFonts w:ascii="Times New Roman" w:eastAsia="Times New Roman" w:hAnsi="Times New Roman" w:cs="Times New Roman"/>
          <w:lang w:val="en-US"/>
        </w:rPr>
      </w:pPr>
      <w:r w:rsidRPr="0033621D">
        <w:rPr>
          <w:rFonts w:ascii="Times New Roman" w:eastAsia="Times New Roman" w:hAnsi="Times New Roman" w:cs="Times New Roman"/>
          <w:lang w:val="en-US"/>
        </w:rPr>
        <w:t>Hướng dẫn, hỗ trợ để tôi thực hiện đúng, đầy đủ các nghĩa vụ thuế theo quy định mới của pháp luật.</w:t>
      </w:r>
    </w:p>
    <w:p w14:paraId="4BB849ED" w14:textId="77777777" w:rsidR="0033621D" w:rsidRPr="0033621D" w:rsidRDefault="0033621D" w:rsidP="0033621D">
      <w:pPr>
        <w:spacing w:before="120" w:after="120" w:line="252" w:lineRule="auto"/>
        <w:ind w:firstLine="709"/>
        <w:jc w:val="both"/>
        <w:rPr>
          <w:rFonts w:ascii="Times New Roman" w:eastAsia="Times New Roman" w:hAnsi="Times New Roman" w:cs="Times New Roman"/>
          <w:lang w:val="en-US"/>
        </w:rPr>
      </w:pPr>
      <w:r w:rsidRPr="0033621D">
        <w:rPr>
          <w:rFonts w:ascii="Times New Roman" w:eastAsia="Times New Roman" w:hAnsi="Times New Roman" w:cs="Times New Roman"/>
          <w:lang w:val="en-US"/>
        </w:rPr>
        <w:lastRenderedPageBreak/>
        <w:t>Tôi xin cam đoan nội dung trình bày trên là đúng sự thật và xin chịu trách nhiệm trước pháp luật.</w:t>
      </w:r>
    </w:p>
    <w:p w14:paraId="77F8E076" w14:textId="77777777" w:rsidR="0033621D" w:rsidRPr="0033621D" w:rsidRDefault="0033621D" w:rsidP="0033621D">
      <w:pPr>
        <w:spacing w:before="120" w:after="120" w:line="252" w:lineRule="auto"/>
        <w:ind w:firstLine="709"/>
        <w:jc w:val="both"/>
        <w:rPr>
          <w:rFonts w:ascii="Times New Roman" w:eastAsia="Times New Roman" w:hAnsi="Times New Roman" w:cs="Times New Roman"/>
          <w:lang w:val="en-US"/>
        </w:rPr>
      </w:pPr>
      <w:r w:rsidRPr="0033621D">
        <w:rPr>
          <w:rFonts w:ascii="Times New Roman" w:eastAsia="Times New Roman" w:hAnsi="Times New Roman" w:cs="Times New Roman"/>
          <w:lang w:val="en-US"/>
        </w:rPr>
        <w:t>Trân trọng cảm ơn./.</w:t>
      </w:r>
    </w:p>
    <w:p w14:paraId="18A75441" w14:textId="77777777" w:rsidR="0033621D" w:rsidRDefault="0033621D" w:rsidP="00AF6E15">
      <w:pPr>
        <w:spacing w:before="120" w:after="120" w:line="252" w:lineRule="auto"/>
        <w:ind w:firstLine="709"/>
        <w:jc w:val="both"/>
        <w:rPr>
          <w:rFonts w:ascii="Times New Roman" w:eastAsia="Times New Roman" w:hAnsi="Times New Roman" w:cs="Times New Roman"/>
          <w:lang w:val="en-US"/>
        </w:rPr>
      </w:pPr>
    </w:p>
    <w:p w14:paraId="6F29B147" w14:textId="2517E93E" w:rsidR="00F96665" w:rsidRDefault="00354CD1" w:rsidP="00354CD1">
      <w:pPr>
        <w:tabs>
          <w:tab w:val="center" w:pos="7088"/>
        </w:tabs>
        <w:spacing w:before="240" w:after="0" w:line="252" w:lineRule="auto"/>
      </w:pPr>
      <w:r>
        <w:rPr>
          <w:rFonts w:ascii="Times New Roman" w:eastAsia="Times New Roman" w:hAnsi="Times New Roman" w:cs="Times New Roman"/>
          <w:b/>
          <w:bCs/>
          <w:lang w:val="en-US"/>
        </w:rPr>
        <w:tab/>
      </w:r>
      <w:r>
        <w:rPr>
          <w:rFonts w:ascii="Times New Roman" w:eastAsia="Times New Roman" w:hAnsi="Times New Roman" w:cs="Times New Roman"/>
          <w:b/>
          <w:bCs/>
        </w:rPr>
        <w:t>NGƯỜI GIẢI TRÌNH</w:t>
      </w:r>
    </w:p>
    <w:p w14:paraId="126743C4" w14:textId="77777777" w:rsidR="00F96665" w:rsidRDefault="00F96665" w:rsidP="00354CD1">
      <w:pPr>
        <w:tabs>
          <w:tab w:val="center" w:pos="7088"/>
        </w:tabs>
        <w:spacing w:after="0" w:line="252" w:lineRule="auto"/>
      </w:pPr>
    </w:p>
    <w:p w14:paraId="1E9F8195" w14:textId="77777777" w:rsidR="00F96665" w:rsidRDefault="00F96665" w:rsidP="00354CD1">
      <w:pPr>
        <w:tabs>
          <w:tab w:val="center" w:pos="7088"/>
        </w:tabs>
        <w:spacing w:after="0" w:line="252" w:lineRule="auto"/>
        <w:rPr>
          <w:lang w:val="en-US"/>
        </w:rPr>
      </w:pPr>
    </w:p>
    <w:p w14:paraId="41090144" w14:textId="77777777" w:rsidR="00354CD1" w:rsidRDefault="00354CD1" w:rsidP="00354CD1">
      <w:pPr>
        <w:tabs>
          <w:tab w:val="center" w:pos="7088"/>
        </w:tabs>
        <w:spacing w:after="0" w:line="252" w:lineRule="auto"/>
        <w:rPr>
          <w:lang w:val="en-US"/>
        </w:rPr>
      </w:pPr>
    </w:p>
    <w:p w14:paraId="50F0C682" w14:textId="77777777" w:rsidR="00354CD1" w:rsidRDefault="00354CD1" w:rsidP="00354CD1">
      <w:pPr>
        <w:tabs>
          <w:tab w:val="center" w:pos="7088"/>
        </w:tabs>
        <w:spacing w:after="0" w:line="252" w:lineRule="auto"/>
        <w:rPr>
          <w:lang w:val="en-US"/>
        </w:rPr>
      </w:pPr>
    </w:p>
    <w:p w14:paraId="49FF27DC" w14:textId="77777777" w:rsidR="00354CD1" w:rsidRPr="00354CD1" w:rsidRDefault="00354CD1" w:rsidP="00354CD1">
      <w:pPr>
        <w:tabs>
          <w:tab w:val="center" w:pos="7088"/>
        </w:tabs>
        <w:spacing w:after="0" w:line="252" w:lineRule="auto"/>
        <w:rPr>
          <w:lang w:val="en-US"/>
        </w:rPr>
      </w:pPr>
    </w:p>
    <w:p w14:paraId="683B00A0" w14:textId="75FCE6CC" w:rsidR="00F96665" w:rsidRPr="00F708EB" w:rsidRDefault="00354CD1" w:rsidP="00354CD1">
      <w:pPr>
        <w:tabs>
          <w:tab w:val="center" w:pos="7088"/>
        </w:tabs>
        <w:spacing w:after="0" w:line="252" w:lineRule="auto"/>
        <w:rPr>
          <w:rFonts w:ascii="Times New Roman" w:eastAsia="Times New Roman" w:hAnsi="Times New Roman" w:cs="Times New Roman"/>
          <w:b/>
          <w:bCs/>
          <w:lang w:val="en-US"/>
        </w:rPr>
      </w:pPr>
      <w:r>
        <w:rPr>
          <w:rFonts w:ascii="Times New Roman" w:eastAsia="Times New Roman" w:hAnsi="Times New Roman" w:cs="Times New Roman"/>
          <w:b/>
          <w:bCs/>
          <w:lang w:val="en-US"/>
        </w:rPr>
        <w:tab/>
      </w:r>
      <w:r w:rsidR="00F708EB">
        <w:rPr>
          <w:rFonts w:ascii="Times New Roman" w:eastAsia="Times New Roman" w:hAnsi="Times New Roman" w:cs="Times New Roman"/>
          <w:b/>
          <w:bCs/>
          <w:lang w:val="en-US"/>
        </w:rPr>
        <w:t>Nguyen Van A</w:t>
      </w:r>
    </w:p>
    <w:p w14:paraId="066780E5" w14:textId="77777777" w:rsidR="00354CD1" w:rsidRDefault="00354CD1" w:rsidP="00354CD1">
      <w:pPr>
        <w:tabs>
          <w:tab w:val="center" w:pos="7088"/>
        </w:tabs>
        <w:spacing w:after="0" w:line="252" w:lineRule="auto"/>
        <w:rPr>
          <w:rFonts w:ascii="Times New Roman" w:eastAsia="Times New Roman" w:hAnsi="Times New Roman" w:cs="Times New Roman"/>
          <w:b/>
          <w:bCs/>
          <w:lang w:val="en-US"/>
        </w:rPr>
      </w:pPr>
    </w:p>
    <w:p w14:paraId="5C3208C2" w14:textId="77777777" w:rsidR="00354CD1" w:rsidRDefault="00354CD1" w:rsidP="00354CD1">
      <w:pPr>
        <w:spacing w:after="0" w:line="252" w:lineRule="auto"/>
        <w:jc w:val="both"/>
      </w:pPr>
      <w:r>
        <w:rPr>
          <w:rFonts w:ascii="Times New Roman" w:eastAsia="Times New Roman" w:hAnsi="Times New Roman" w:cs="Times New Roman"/>
          <w:b/>
          <w:bCs/>
        </w:rPr>
        <w:t>Tài liệu kèm theo:</w:t>
      </w:r>
    </w:p>
    <w:p w14:paraId="0686E614" w14:textId="3F175509" w:rsidR="00354CD1" w:rsidRDefault="00354CD1" w:rsidP="00DE036D">
      <w:pPr>
        <w:tabs>
          <w:tab w:val="left" w:pos="993"/>
        </w:tabs>
        <w:spacing w:before="40" w:after="40" w:line="252" w:lineRule="auto"/>
        <w:ind w:left="993" w:hanging="284"/>
        <w:jc w:val="both"/>
      </w:pPr>
      <w:r>
        <w:rPr>
          <w:rFonts w:ascii="Times New Roman" w:eastAsia="Times New Roman" w:hAnsi="Times New Roman" w:cs="Times New Roman"/>
        </w:rPr>
        <w:t xml:space="preserve">– </w:t>
      </w:r>
      <w:r w:rsidR="00DE036D">
        <w:rPr>
          <w:rFonts w:ascii="Times New Roman" w:eastAsia="Times New Roman" w:hAnsi="Times New Roman" w:cs="Times New Roman"/>
          <w:lang w:val="en-US"/>
        </w:rPr>
        <w:tab/>
      </w:r>
      <w:r>
        <w:rPr>
          <w:rFonts w:ascii="Times New Roman" w:eastAsia="Times New Roman" w:hAnsi="Times New Roman" w:cs="Times New Roman"/>
        </w:rPr>
        <w:t xml:space="preserve">Bản sao Giấy chứng nhận đăng ký thuế (MST </w:t>
      </w:r>
      <w:r w:rsidR="00F708EB">
        <w:rPr>
          <w:rFonts w:ascii="Times New Roman" w:eastAsia="Times New Roman" w:hAnsi="Times New Roman" w:cs="Times New Roman"/>
          <w:lang w:val="en-US"/>
        </w:rPr>
        <w:t>…….</w:t>
      </w:r>
      <w:r>
        <w:rPr>
          <w:rFonts w:ascii="Times New Roman" w:eastAsia="Times New Roman" w:hAnsi="Times New Roman" w:cs="Times New Roman"/>
        </w:rPr>
        <w:t>);</w:t>
      </w:r>
    </w:p>
    <w:p w14:paraId="1510319A" w14:textId="16F11305" w:rsidR="00DE036D" w:rsidRPr="00F708EB" w:rsidRDefault="00354CD1" w:rsidP="002B477B">
      <w:pPr>
        <w:tabs>
          <w:tab w:val="left" w:pos="993"/>
        </w:tabs>
        <w:spacing w:before="40" w:after="40" w:line="252" w:lineRule="auto"/>
        <w:ind w:left="993" w:hanging="284"/>
        <w:jc w:val="both"/>
        <w:rPr>
          <w:rFonts w:ascii="Times New Roman" w:eastAsia="Times New Roman" w:hAnsi="Times New Roman" w:cs="Times New Roman"/>
          <w:lang w:val="en-US"/>
        </w:rPr>
      </w:pPr>
      <w:r w:rsidRPr="002B477B">
        <w:rPr>
          <w:rFonts w:ascii="Times New Roman" w:eastAsia="Times New Roman" w:hAnsi="Times New Roman" w:cs="Times New Roman"/>
        </w:rPr>
        <w:t xml:space="preserve">– </w:t>
      </w:r>
      <w:r w:rsidR="00DE036D" w:rsidRPr="002B477B">
        <w:rPr>
          <w:rFonts w:ascii="Times New Roman" w:eastAsia="Times New Roman" w:hAnsi="Times New Roman" w:cs="Times New Roman"/>
        </w:rPr>
        <w:tab/>
      </w:r>
      <w:r w:rsidR="002B477B" w:rsidRPr="002B477B">
        <w:rPr>
          <w:rFonts w:ascii="Times New Roman" w:eastAsia="Times New Roman" w:hAnsi="Times New Roman" w:cs="Times New Roman"/>
        </w:rPr>
        <w:t>Bản sao</w:t>
      </w:r>
      <w:r w:rsidR="002B477B">
        <w:rPr>
          <w:rFonts w:ascii="Times New Roman" w:eastAsia="Times New Roman" w:hAnsi="Times New Roman" w:cs="Times New Roman"/>
          <w:lang w:val="en-US"/>
        </w:rPr>
        <w:t xml:space="preserve"> chứng từ chi trả</w:t>
      </w:r>
      <w:r w:rsidR="002B477B" w:rsidRPr="002B477B">
        <w:rPr>
          <w:rFonts w:ascii="Times New Roman" w:eastAsia="Times New Roman" w:hAnsi="Times New Roman" w:cs="Times New Roman"/>
        </w:rPr>
        <w:t xml:space="preserve"> hoa hồng bán hàng đa cấp từ tháng </w:t>
      </w:r>
      <w:r w:rsidR="00F708EB">
        <w:rPr>
          <w:rFonts w:ascii="Times New Roman" w:eastAsia="Times New Roman" w:hAnsi="Times New Roman" w:cs="Times New Roman"/>
          <w:lang w:val="en-US"/>
        </w:rPr>
        <w:t>…..</w:t>
      </w:r>
      <w:r w:rsidR="002B477B">
        <w:rPr>
          <w:rFonts w:ascii="Times New Roman" w:eastAsia="Times New Roman" w:hAnsi="Times New Roman" w:cs="Times New Roman"/>
          <w:lang w:val="en-US"/>
        </w:rPr>
        <w:t xml:space="preserve"> - </w:t>
      </w:r>
      <w:r w:rsidR="002B477B" w:rsidRPr="002B477B">
        <w:rPr>
          <w:rFonts w:ascii="Times New Roman" w:eastAsia="Times New Roman" w:hAnsi="Times New Roman" w:cs="Times New Roman"/>
        </w:rPr>
        <w:t xml:space="preserve">tháng </w:t>
      </w:r>
      <w:proofErr w:type="gramStart"/>
      <w:r w:rsidR="00F708EB">
        <w:rPr>
          <w:rFonts w:ascii="Times New Roman" w:eastAsia="Times New Roman" w:hAnsi="Times New Roman" w:cs="Times New Roman"/>
          <w:lang w:val="en-US"/>
        </w:rPr>
        <w:t>…..</w:t>
      </w:r>
      <w:proofErr w:type="gramEnd"/>
    </w:p>
    <w:p w14:paraId="665168E5" w14:textId="77777777" w:rsidR="00354CD1" w:rsidRPr="00354CD1" w:rsidRDefault="00354CD1" w:rsidP="00354CD1">
      <w:pPr>
        <w:tabs>
          <w:tab w:val="center" w:pos="5954"/>
        </w:tabs>
        <w:spacing w:after="0" w:line="252" w:lineRule="auto"/>
        <w:jc w:val="right"/>
        <w:rPr>
          <w:lang w:val="en-US"/>
        </w:rPr>
      </w:pPr>
    </w:p>
    <w:sectPr w:rsidR="00354CD1" w:rsidRPr="00354CD1" w:rsidSect="005B4916">
      <w:headerReference w:type="default" r:id="rId10"/>
      <w:footerReference w:type="default" r:id="rId11"/>
      <w:pgSz w:w="11907" w:h="16840"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B43ED9" w14:textId="77777777" w:rsidR="009214BE" w:rsidRPr="00081E7E" w:rsidRDefault="009214BE" w:rsidP="008C4DA8">
      <w:pPr>
        <w:spacing w:after="0" w:line="240" w:lineRule="auto"/>
      </w:pPr>
      <w:r w:rsidRPr="00081E7E">
        <w:separator/>
      </w:r>
    </w:p>
  </w:endnote>
  <w:endnote w:type="continuationSeparator" w:id="0">
    <w:p w14:paraId="36A71A41" w14:textId="77777777" w:rsidR="009214BE" w:rsidRPr="00081E7E" w:rsidRDefault="009214BE" w:rsidP="008C4DA8">
      <w:pPr>
        <w:spacing w:after="0" w:line="240" w:lineRule="auto"/>
      </w:pPr>
      <w:r w:rsidRPr="00081E7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152952200"/>
      <w:docPartObj>
        <w:docPartGallery w:val="Page Numbers (Bottom of Page)"/>
        <w:docPartUnique/>
      </w:docPartObj>
    </w:sdtPr>
    <w:sdtEndPr>
      <w:rPr>
        <w:noProof/>
      </w:rPr>
    </w:sdtEndPr>
    <w:sdtContent>
      <w:p w14:paraId="4E82B778" w14:textId="39FA927E" w:rsidR="008C4DA8" w:rsidRPr="00354CD1" w:rsidRDefault="00354CD1" w:rsidP="00354CD1">
        <w:pPr>
          <w:pStyle w:val="Footer"/>
          <w:jc w:val="right"/>
          <w:rPr>
            <w:rFonts w:ascii="Times New Roman" w:hAnsi="Times New Roman" w:cs="Times New Roman"/>
          </w:rPr>
        </w:pPr>
        <w:r w:rsidRPr="00354CD1">
          <w:rPr>
            <w:rFonts w:ascii="Times New Roman" w:hAnsi="Times New Roman" w:cs="Times New Roman"/>
          </w:rPr>
          <w:fldChar w:fldCharType="begin"/>
        </w:r>
        <w:r w:rsidRPr="00354CD1">
          <w:rPr>
            <w:rFonts w:ascii="Times New Roman" w:hAnsi="Times New Roman" w:cs="Times New Roman"/>
          </w:rPr>
          <w:instrText xml:space="preserve"> PAGE   \* MERGEFORMAT </w:instrText>
        </w:r>
        <w:r w:rsidRPr="00354CD1">
          <w:rPr>
            <w:rFonts w:ascii="Times New Roman" w:hAnsi="Times New Roman" w:cs="Times New Roman"/>
          </w:rPr>
          <w:fldChar w:fldCharType="separate"/>
        </w:r>
        <w:r w:rsidRPr="00354CD1">
          <w:rPr>
            <w:rFonts w:ascii="Times New Roman" w:hAnsi="Times New Roman" w:cs="Times New Roman"/>
            <w:noProof/>
          </w:rPr>
          <w:t>2</w:t>
        </w:r>
        <w:r w:rsidRPr="00354CD1">
          <w:rPr>
            <w:rFonts w:ascii="Times New Roman" w:hAnsi="Times New Roman" w:cs="Times New Roman"/>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C78A63" w14:textId="77777777" w:rsidR="009214BE" w:rsidRPr="00081E7E" w:rsidRDefault="009214BE" w:rsidP="008C4DA8">
      <w:pPr>
        <w:spacing w:after="0" w:line="240" w:lineRule="auto"/>
      </w:pPr>
      <w:r w:rsidRPr="00081E7E">
        <w:separator/>
      </w:r>
    </w:p>
  </w:footnote>
  <w:footnote w:type="continuationSeparator" w:id="0">
    <w:p w14:paraId="1FFA15F0" w14:textId="77777777" w:rsidR="009214BE" w:rsidRPr="00081E7E" w:rsidRDefault="009214BE" w:rsidP="008C4DA8">
      <w:pPr>
        <w:spacing w:after="0" w:line="240" w:lineRule="auto"/>
      </w:pPr>
      <w:r w:rsidRPr="00081E7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A65F5" w14:textId="2C0023CD" w:rsidR="005B4916" w:rsidRPr="005B4916" w:rsidRDefault="005B4916" w:rsidP="005B4916">
    <w:pPr>
      <w:pStyle w:val="Header"/>
      <w:jc w:val="center"/>
      <w:rPr>
        <w:rFonts w:ascii="Times New Roman" w:hAnsi="Times New Roman" w:cs="Times New Roman"/>
        <w:sz w:val="20"/>
        <w:szCs w:val="20"/>
      </w:rPr>
    </w:pPr>
  </w:p>
  <w:p w14:paraId="150641D9" w14:textId="77777777" w:rsidR="005B4916" w:rsidRPr="005B4916" w:rsidRDefault="005B4916">
    <w:pPr>
      <w:pStyle w:val="Header"/>
      <w:rPr>
        <w:rFonts w:ascii="Times New Roman" w:hAnsi="Times New Roman" w:cs="Times New Roman"/>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A2424"/>
    <w:multiLevelType w:val="multilevel"/>
    <w:tmpl w:val="0F5A57AA"/>
    <w:lvl w:ilvl="0">
      <w:start w:val="3"/>
      <w:numFmt w:val="bullet"/>
      <w:lvlText w:val=""/>
      <w:lvlJc w:val="left"/>
      <w:pPr>
        <w:tabs>
          <w:tab w:val="num" w:pos="720"/>
        </w:tabs>
        <w:ind w:left="720" w:hanging="360"/>
      </w:pPr>
      <w:rPr>
        <w:rFonts w:ascii="Symbol" w:eastAsiaTheme="minorHAnsi" w:hAnsi="Symbol" w:cs="Times New Roman" w:hint="default"/>
        <w:b/>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A1551D"/>
    <w:multiLevelType w:val="hybridMultilevel"/>
    <w:tmpl w:val="0172B86E"/>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3FD261A"/>
    <w:multiLevelType w:val="multilevel"/>
    <w:tmpl w:val="E1FE8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1A5965"/>
    <w:multiLevelType w:val="multilevel"/>
    <w:tmpl w:val="E30E1018"/>
    <w:lvl w:ilvl="0">
      <w:start w:val="3"/>
      <w:numFmt w:val="bullet"/>
      <w:lvlText w:val=""/>
      <w:lvlJc w:val="left"/>
      <w:pPr>
        <w:tabs>
          <w:tab w:val="num" w:pos="720"/>
        </w:tabs>
        <w:ind w:left="720" w:hanging="360"/>
      </w:pPr>
      <w:rPr>
        <w:rFonts w:ascii="Symbol" w:eastAsiaTheme="minorHAnsi" w:hAnsi="Symbol" w:cs="Times New Roman" w:hint="default"/>
        <w:b/>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4B20FC"/>
    <w:multiLevelType w:val="multilevel"/>
    <w:tmpl w:val="15420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AF13AC"/>
    <w:multiLevelType w:val="multilevel"/>
    <w:tmpl w:val="655CF584"/>
    <w:lvl w:ilvl="0">
      <w:start w:val="3"/>
      <w:numFmt w:val="bullet"/>
      <w:lvlText w:val=""/>
      <w:lvlJc w:val="left"/>
      <w:pPr>
        <w:tabs>
          <w:tab w:val="num" w:pos="720"/>
        </w:tabs>
        <w:ind w:left="720" w:hanging="360"/>
      </w:pPr>
      <w:rPr>
        <w:rFonts w:ascii="Symbol" w:eastAsiaTheme="minorHAnsi" w:hAnsi="Symbol" w:cs="Times New Roman" w:hint="default"/>
        <w:b/>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79587B"/>
    <w:multiLevelType w:val="hybridMultilevel"/>
    <w:tmpl w:val="76EE0B24"/>
    <w:lvl w:ilvl="0" w:tplc="D480B5D0">
      <w:start w:val="1"/>
      <w:numFmt w:val="bullet"/>
      <w:lvlText w:val="­"/>
      <w:lvlJc w:val="left"/>
      <w:pPr>
        <w:ind w:left="1429" w:hanging="360"/>
      </w:pPr>
      <w:rPr>
        <w:rFonts w:ascii="Courier New" w:hAnsi="Courier New"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7" w15:restartNumberingAfterBreak="0">
    <w:nsid w:val="20DC5F84"/>
    <w:multiLevelType w:val="multilevel"/>
    <w:tmpl w:val="12D4C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256C8B"/>
    <w:multiLevelType w:val="multilevel"/>
    <w:tmpl w:val="DC6CB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4DF49AE"/>
    <w:multiLevelType w:val="hybridMultilevel"/>
    <w:tmpl w:val="6E28704C"/>
    <w:lvl w:ilvl="0" w:tplc="7CB82366">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197D34"/>
    <w:multiLevelType w:val="multilevel"/>
    <w:tmpl w:val="FFBED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0057AF9"/>
    <w:multiLevelType w:val="multilevel"/>
    <w:tmpl w:val="0FD82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0085F1E"/>
    <w:multiLevelType w:val="multilevel"/>
    <w:tmpl w:val="79F2B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37266C4"/>
    <w:multiLevelType w:val="multilevel"/>
    <w:tmpl w:val="FB0E0ED8"/>
    <w:lvl w:ilvl="0">
      <w:start w:val="3"/>
      <w:numFmt w:val="bullet"/>
      <w:lvlText w:val=""/>
      <w:lvlJc w:val="left"/>
      <w:pPr>
        <w:tabs>
          <w:tab w:val="num" w:pos="720"/>
        </w:tabs>
        <w:ind w:left="720" w:hanging="360"/>
      </w:pPr>
      <w:rPr>
        <w:rFonts w:ascii="Symbol" w:eastAsiaTheme="minorHAnsi" w:hAnsi="Symbol" w:cs="Times New Roman" w:hint="default"/>
        <w:b/>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79F7DF7"/>
    <w:multiLevelType w:val="multilevel"/>
    <w:tmpl w:val="C75CC870"/>
    <w:lvl w:ilvl="0">
      <w:start w:val="3"/>
      <w:numFmt w:val="bullet"/>
      <w:lvlText w:val=""/>
      <w:lvlJc w:val="left"/>
      <w:pPr>
        <w:tabs>
          <w:tab w:val="num" w:pos="720"/>
        </w:tabs>
        <w:ind w:left="720" w:hanging="360"/>
      </w:pPr>
      <w:rPr>
        <w:rFonts w:ascii="Symbol" w:eastAsiaTheme="minorHAnsi" w:hAnsi="Symbol" w:cs="Times New Roman" w:hint="default"/>
        <w:b/>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45E15E2"/>
    <w:multiLevelType w:val="multilevel"/>
    <w:tmpl w:val="63286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1C8210E"/>
    <w:multiLevelType w:val="multilevel"/>
    <w:tmpl w:val="3BC696CA"/>
    <w:lvl w:ilvl="0">
      <w:start w:val="3"/>
      <w:numFmt w:val="bullet"/>
      <w:lvlText w:val=""/>
      <w:lvlJc w:val="left"/>
      <w:pPr>
        <w:tabs>
          <w:tab w:val="num" w:pos="720"/>
        </w:tabs>
        <w:ind w:left="720" w:hanging="360"/>
      </w:pPr>
      <w:rPr>
        <w:rFonts w:ascii="Symbol" w:eastAsiaTheme="minorHAnsi" w:hAnsi="Symbol" w:cs="Times New Roman" w:hint="default"/>
        <w:b/>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5BF482C"/>
    <w:multiLevelType w:val="multilevel"/>
    <w:tmpl w:val="18E80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D542996"/>
    <w:multiLevelType w:val="multilevel"/>
    <w:tmpl w:val="495E1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D567B59"/>
    <w:multiLevelType w:val="hybridMultilevel"/>
    <w:tmpl w:val="9ADEA42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DA30D29"/>
    <w:multiLevelType w:val="multilevel"/>
    <w:tmpl w:val="45425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FE64B40"/>
    <w:multiLevelType w:val="multilevel"/>
    <w:tmpl w:val="EC38DB76"/>
    <w:lvl w:ilvl="0">
      <w:start w:val="3"/>
      <w:numFmt w:val="bullet"/>
      <w:lvlText w:val=""/>
      <w:lvlJc w:val="left"/>
      <w:pPr>
        <w:tabs>
          <w:tab w:val="num" w:pos="720"/>
        </w:tabs>
        <w:ind w:left="720" w:hanging="360"/>
      </w:pPr>
      <w:rPr>
        <w:rFonts w:ascii="Symbol" w:eastAsiaTheme="minorHAnsi" w:hAnsi="Symbol" w:cs="Times New Roman" w:hint="default"/>
        <w:b/>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2731EA0"/>
    <w:multiLevelType w:val="hybridMultilevel"/>
    <w:tmpl w:val="0172B86E"/>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3D652F7"/>
    <w:multiLevelType w:val="multilevel"/>
    <w:tmpl w:val="258CB3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3FF7B6C"/>
    <w:multiLevelType w:val="multilevel"/>
    <w:tmpl w:val="65980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41D6D2A"/>
    <w:multiLevelType w:val="multilevel"/>
    <w:tmpl w:val="0CD0C57C"/>
    <w:lvl w:ilvl="0">
      <w:start w:val="3"/>
      <w:numFmt w:val="bullet"/>
      <w:lvlText w:val=""/>
      <w:lvlJc w:val="left"/>
      <w:pPr>
        <w:tabs>
          <w:tab w:val="num" w:pos="720"/>
        </w:tabs>
        <w:ind w:left="720" w:hanging="360"/>
      </w:pPr>
      <w:rPr>
        <w:rFonts w:ascii="Symbol" w:eastAsiaTheme="minorHAnsi" w:hAnsi="Symbol" w:cs="Times New Roman" w:hint="default"/>
        <w:b/>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AE06D2F"/>
    <w:multiLevelType w:val="multilevel"/>
    <w:tmpl w:val="A6B2A83A"/>
    <w:lvl w:ilvl="0">
      <w:start w:val="3"/>
      <w:numFmt w:val="bullet"/>
      <w:lvlText w:val=""/>
      <w:lvlJc w:val="left"/>
      <w:pPr>
        <w:tabs>
          <w:tab w:val="num" w:pos="720"/>
        </w:tabs>
        <w:ind w:left="720" w:hanging="360"/>
      </w:pPr>
      <w:rPr>
        <w:rFonts w:ascii="Symbol" w:eastAsiaTheme="minorHAnsi" w:hAnsi="Symbol" w:cs="Times New Roman" w:hint="default"/>
        <w:b/>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CF94DE6"/>
    <w:multiLevelType w:val="hybridMultilevel"/>
    <w:tmpl w:val="2B9C8F52"/>
    <w:lvl w:ilvl="0" w:tplc="E610A22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52F5669"/>
    <w:multiLevelType w:val="hybridMultilevel"/>
    <w:tmpl w:val="E87CA154"/>
    <w:lvl w:ilvl="0" w:tplc="490CD81A">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6C41324"/>
    <w:multiLevelType w:val="hybridMultilevel"/>
    <w:tmpl w:val="0172B86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86697381">
    <w:abstractNumId w:val="18"/>
  </w:num>
  <w:num w:numId="2" w16cid:durableId="1042440219">
    <w:abstractNumId w:val="15"/>
  </w:num>
  <w:num w:numId="3" w16cid:durableId="193620272">
    <w:abstractNumId w:val="10"/>
  </w:num>
  <w:num w:numId="4" w16cid:durableId="1627079921">
    <w:abstractNumId w:val="12"/>
  </w:num>
  <w:num w:numId="5" w16cid:durableId="712196564">
    <w:abstractNumId w:val="8"/>
  </w:num>
  <w:num w:numId="6" w16cid:durableId="992493688">
    <w:abstractNumId w:val="3"/>
  </w:num>
  <w:num w:numId="7" w16cid:durableId="1608538680">
    <w:abstractNumId w:val="19"/>
  </w:num>
  <w:num w:numId="8" w16cid:durableId="1428232051">
    <w:abstractNumId w:val="9"/>
  </w:num>
  <w:num w:numId="9" w16cid:durableId="1026373455">
    <w:abstractNumId w:val="25"/>
  </w:num>
  <w:num w:numId="10" w16cid:durableId="793251136">
    <w:abstractNumId w:val="29"/>
  </w:num>
  <w:num w:numId="11" w16cid:durableId="384573429">
    <w:abstractNumId w:val="28"/>
  </w:num>
  <w:num w:numId="12" w16cid:durableId="315651555">
    <w:abstractNumId w:val="1"/>
  </w:num>
  <w:num w:numId="13" w16cid:durableId="1038505578">
    <w:abstractNumId w:val="24"/>
  </w:num>
  <w:num w:numId="14" w16cid:durableId="1022634053">
    <w:abstractNumId w:val="0"/>
  </w:num>
  <w:num w:numId="15" w16cid:durableId="1483041128">
    <w:abstractNumId w:val="11"/>
  </w:num>
  <w:num w:numId="16" w16cid:durableId="530456817">
    <w:abstractNumId w:val="21"/>
  </w:num>
  <w:num w:numId="17" w16cid:durableId="2061248145">
    <w:abstractNumId w:val="26"/>
  </w:num>
  <w:num w:numId="18" w16cid:durableId="1341664873">
    <w:abstractNumId w:val="5"/>
  </w:num>
  <w:num w:numId="19" w16cid:durableId="821238666">
    <w:abstractNumId w:val="2"/>
  </w:num>
  <w:num w:numId="20" w16cid:durableId="1957247512">
    <w:abstractNumId w:val="7"/>
  </w:num>
  <w:num w:numId="21" w16cid:durableId="546257778">
    <w:abstractNumId w:val="20"/>
  </w:num>
  <w:num w:numId="22" w16cid:durableId="837698513">
    <w:abstractNumId w:val="13"/>
  </w:num>
  <w:num w:numId="23" w16cid:durableId="1345786901">
    <w:abstractNumId w:val="16"/>
  </w:num>
  <w:num w:numId="24" w16cid:durableId="1154834203">
    <w:abstractNumId w:val="14"/>
  </w:num>
  <w:num w:numId="25" w16cid:durableId="1537233314">
    <w:abstractNumId w:val="17"/>
  </w:num>
  <w:num w:numId="26" w16cid:durableId="608009560">
    <w:abstractNumId w:val="27"/>
  </w:num>
  <w:num w:numId="27" w16cid:durableId="83696039">
    <w:abstractNumId w:val="22"/>
  </w:num>
  <w:num w:numId="28" w16cid:durableId="1181436847">
    <w:abstractNumId w:val="4"/>
  </w:num>
  <w:num w:numId="29" w16cid:durableId="931358093">
    <w:abstractNumId w:val="6"/>
  </w:num>
  <w:num w:numId="30" w16cid:durableId="15900661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8AC"/>
    <w:rsid w:val="000013B4"/>
    <w:rsid w:val="000114A9"/>
    <w:rsid w:val="000331DE"/>
    <w:rsid w:val="00081E7E"/>
    <w:rsid w:val="00094403"/>
    <w:rsid w:val="000A1F00"/>
    <w:rsid w:val="000C13CD"/>
    <w:rsid w:val="000D3942"/>
    <w:rsid w:val="000E4FDC"/>
    <w:rsid w:val="000F504F"/>
    <w:rsid w:val="001033BF"/>
    <w:rsid w:val="00114A41"/>
    <w:rsid w:val="0013666C"/>
    <w:rsid w:val="0018045B"/>
    <w:rsid w:val="001840C5"/>
    <w:rsid w:val="001B7928"/>
    <w:rsid w:val="001C38BF"/>
    <w:rsid w:val="002100C1"/>
    <w:rsid w:val="002177DF"/>
    <w:rsid w:val="00233F51"/>
    <w:rsid w:val="00242440"/>
    <w:rsid w:val="00254F49"/>
    <w:rsid w:val="00290D14"/>
    <w:rsid w:val="00291CDC"/>
    <w:rsid w:val="002A29AF"/>
    <w:rsid w:val="002B477B"/>
    <w:rsid w:val="002D520C"/>
    <w:rsid w:val="002D5F1E"/>
    <w:rsid w:val="002E7B1F"/>
    <w:rsid w:val="00316F6E"/>
    <w:rsid w:val="0033621D"/>
    <w:rsid w:val="00354CD1"/>
    <w:rsid w:val="00356E23"/>
    <w:rsid w:val="00357FD5"/>
    <w:rsid w:val="00372B62"/>
    <w:rsid w:val="00380538"/>
    <w:rsid w:val="00381787"/>
    <w:rsid w:val="00384DF9"/>
    <w:rsid w:val="003860D2"/>
    <w:rsid w:val="003864F6"/>
    <w:rsid w:val="0039672B"/>
    <w:rsid w:val="003A2ED5"/>
    <w:rsid w:val="003B527B"/>
    <w:rsid w:val="003C1458"/>
    <w:rsid w:val="003C2EAC"/>
    <w:rsid w:val="003D60A7"/>
    <w:rsid w:val="003F7BD1"/>
    <w:rsid w:val="004132BB"/>
    <w:rsid w:val="00420184"/>
    <w:rsid w:val="0042152C"/>
    <w:rsid w:val="00442D8D"/>
    <w:rsid w:val="00445F32"/>
    <w:rsid w:val="004512B8"/>
    <w:rsid w:val="004B0882"/>
    <w:rsid w:val="004B39BC"/>
    <w:rsid w:val="004B4C91"/>
    <w:rsid w:val="004C2B68"/>
    <w:rsid w:val="004C37F5"/>
    <w:rsid w:val="004C4B6A"/>
    <w:rsid w:val="004C761B"/>
    <w:rsid w:val="00504733"/>
    <w:rsid w:val="00532BFE"/>
    <w:rsid w:val="00534A2B"/>
    <w:rsid w:val="00586CAF"/>
    <w:rsid w:val="005A3E51"/>
    <w:rsid w:val="005B4916"/>
    <w:rsid w:val="005E1739"/>
    <w:rsid w:val="005F4F03"/>
    <w:rsid w:val="00612CE7"/>
    <w:rsid w:val="0063398C"/>
    <w:rsid w:val="0065412F"/>
    <w:rsid w:val="00657AE4"/>
    <w:rsid w:val="006672C9"/>
    <w:rsid w:val="00685927"/>
    <w:rsid w:val="00690E89"/>
    <w:rsid w:val="00691A72"/>
    <w:rsid w:val="006C3914"/>
    <w:rsid w:val="006C47EA"/>
    <w:rsid w:val="006E23EB"/>
    <w:rsid w:val="00720349"/>
    <w:rsid w:val="00737439"/>
    <w:rsid w:val="007602C7"/>
    <w:rsid w:val="0076346E"/>
    <w:rsid w:val="0076652B"/>
    <w:rsid w:val="0077335F"/>
    <w:rsid w:val="00776BC9"/>
    <w:rsid w:val="007A0D03"/>
    <w:rsid w:val="007D0603"/>
    <w:rsid w:val="008009B6"/>
    <w:rsid w:val="00873ED5"/>
    <w:rsid w:val="00896AC4"/>
    <w:rsid w:val="008B6E20"/>
    <w:rsid w:val="008C2808"/>
    <w:rsid w:val="008C4DA8"/>
    <w:rsid w:val="008F1120"/>
    <w:rsid w:val="008F4F79"/>
    <w:rsid w:val="009072C3"/>
    <w:rsid w:val="009172FD"/>
    <w:rsid w:val="009214BE"/>
    <w:rsid w:val="00922F8E"/>
    <w:rsid w:val="009608F0"/>
    <w:rsid w:val="00976FDE"/>
    <w:rsid w:val="00994DEB"/>
    <w:rsid w:val="00997916"/>
    <w:rsid w:val="009D0689"/>
    <w:rsid w:val="009D1CB6"/>
    <w:rsid w:val="009E491A"/>
    <w:rsid w:val="009F35CF"/>
    <w:rsid w:val="00A04C53"/>
    <w:rsid w:val="00A14CB6"/>
    <w:rsid w:val="00A36CAB"/>
    <w:rsid w:val="00A44B1B"/>
    <w:rsid w:val="00A874FC"/>
    <w:rsid w:val="00A91F37"/>
    <w:rsid w:val="00A93644"/>
    <w:rsid w:val="00AD6B35"/>
    <w:rsid w:val="00AE318F"/>
    <w:rsid w:val="00AE5108"/>
    <w:rsid w:val="00AF6E15"/>
    <w:rsid w:val="00B141F5"/>
    <w:rsid w:val="00B41C53"/>
    <w:rsid w:val="00B47E71"/>
    <w:rsid w:val="00B76E39"/>
    <w:rsid w:val="00B84A45"/>
    <w:rsid w:val="00B86C3F"/>
    <w:rsid w:val="00B87C15"/>
    <w:rsid w:val="00B924B2"/>
    <w:rsid w:val="00BA390B"/>
    <w:rsid w:val="00BB5601"/>
    <w:rsid w:val="00C16B51"/>
    <w:rsid w:val="00C22B67"/>
    <w:rsid w:val="00C54B85"/>
    <w:rsid w:val="00C56E38"/>
    <w:rsid w:val="00C92617"/>
    <w:rsid w:val="00CA1710"/>
    <w:rsid w:val="00CA23AC"/>
    <w:rsid w:val="00CA26CE"/>
    <w:rsid w:val="00CE6050"/>
    <w:rsid w:val="00CE7DA7"/>
    <w:rsid w:val="00CF1B15"/>
    <w:rsid w:val="00CF46DA"/>
    <w:rsid w:val="00D63FAD"/>
    <w:rsid w:val="00D6547B"/>
    <w:rsid w:val="00D65B16"/>
    <w:rsid w:val="00D7120E"/>
    <w:rsid w:val="00DE036D"/>
    <w:rsid w:val="00E00C90"/>
    <w:rsid w:val="00E05125"/>
    <w:rsid w:val="00E0690B"/>
    <w:rsid w:val="00E16ED9"/>
    <w:rsid w:val="00E16FDB"/>
    <w:rsid w:val="00E26B0E"/>
    <w:rsid w:val="00E34268"/>
    <w:rsid w:val="00E41850"/>
    <w:rsid w:val="00E65CA2"/>
    <w:rsid w:val="00E85C9F"/>
    <w:rsid w:val="00EA5E45"/>
    <w:rsid w:val="00EF2D60"/>
    <w:rsid w:val="00F07361"/>
    <w:rsid w:val="00F11293"/>
    <w:rsid w:val="00F13E1A"/>
    <w:rsid w:val="00F202EC"/>
    <w:rsid w:val="00F241C4"/>
    <w:rsid w:val="00F347D8"/>
    <w:rsid w:val="00F358AC"/>
    <w:rsid w:val="00F61B97"/>
    <w:rsid w:val="00F65481"/>
    <w:rsid w:val="00F65777"/>
    <w:rsid w:val="00F708EB"/>
    <w:rsid w:val="00F82AF7"/>
    <w:rsid w:val="00F96665"/>
    <w:rsid w:val="00FA2A7C"/>
    <w:rsid w:val="00FC0468"/>
    <w:rsid w:val="00FD1BA7"/>
    <w:rsid w:val="00FF7C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AA06D44"/>
  <w15:chartTrackingRefBased/>
  <w15:docId w15:val="{A457EFCC-0C6C-4775-8766-E0E39EA39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vi-VN"/>
    </w:rPr>
  </w:style>
  <w:style w:type="paragraph" w:styleId="Heading1">
    <w:name w:val="heading 1"/>
    <w:basedOn w:val="Normal"/>
    <w:next w:val="Normal"/>
    <w:link w:val="Heading1Char"/>
    <w:uiPriority w:val="9"/>
    <w:qFormat/>
    <w:rsid w:val="00F358AC"/>
    <w:pPr>
      <w:spacing w:before="240" w:after="120" w:line="252" w:lineRule="auto"/>
      <w:jc w:val="both"/>
      <w:outlineLvl w:val="0"/>
    </w:pPr>
    <w:rPr>
      <w:rFonts w:ascii="Times New Roman" w:hAnsi="Times New Roman" w:cs="Times New Roman"/>
      <w:b/>
      <w:bCs/>
    </w:rPr>
  </w:style>
  <w:style w:type="paragraph" w:styleId="Heading2">
    <w:name w:val="heading 2"/>
    <w:basedOn w:val="Normal"/>
    <w:next w:val="Normal"/>
    <w:link w:val="Heading2Char"/>
    <w:uiPriority w:val="9"/>
    <w:unhideWhenUsed/>
    <w:qFormat/>
    <w:rsid w:val="00F358AC"/>
    <w:pPr>
      <w:jc w:val="both"/>
      <w:outlineLvl w:val="1"/>
    </w:pPr>
    <w:rPr>
      <w:rFonts w:ascii="Times New Roman" w:hAnsi="Times New Roman" w:cs="Times New Roman"/>
      <w:b/>
      <w:bCs/>
    </w:rPr>
  </w:style>
  <w:style w:type="paragraph" w:styleId="Heading3">
    <w:name w:val="heading 3"/>
    <w:basedOn w:val="Normal"/>
    <w:next w:val="Normal"/>
    <w:link w:val="Heading3Char"/>
    <w:uiPriority w:val="9"/>
    <w:unhideWhenUsed/>
    <w:qFormat/>
    <w:rsid w:val="00F358AC"/>
    <w:pPr>
      <w:spacing w:before="120" w:after="120" w:line="252" w:lineRule="auto"/>
      <w:jc w:val="both"/>
      <w:outlineLvl w:val="2"/>
    </w:pPr>
    <w:rPr>
      <w:rFonts w:ascii="Times New Roman" w:hAnsi="Times New Roman" w:cs="Times New Roman"/>
      <w:b/>
      <w:bCs/>
      <w:i/>
      <w:iCs/>
    </w:rPr>
  </w:style>
  <w:style w:type="paragraph" w:styleId="Heading4">
    <w:name w:val="heading 4"/>
    <w:basedOn w:val="Normal"/>
    <w:next w:val="Normal"/>
    <w:link w:val="Heading4Char"/>
    <w:uiPriority w:val="9"/>
    <w:semiHidden/>
    <w:unhideWhenUsed/>
    <w:qFormat/>
    <w:rsid w:val="00F358A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358A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358A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358A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358A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358A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58AC"/>
    <w:rPr>
      <w:rFonts w:ascii="Times New Roman" w:hAnsi="Times New Roman" w:cs="Times New Roman"/>
      <w:b/>
      <w:bCs/>
    </w:rPr>
  </w:style>
  <w:style w:type="character" w:customStyle="1" w:styleId="Heading2Char">
    <w:name w:val="Heading 2 Char"/>
    <w:basedOn w:val="DefaultParagraphFont"/>
    <w:link w:val="Heading2"/>
    <w:uiPriority w:val="9"/>
    <w:rsid w:val="00F358AC"/>
    <w:rPr>
      <w:rFonts w:ascii="Times New Roman" w:hAnsi="Times New Roman" w:cs="Times New Roman"/>
      <w:b/>
      <w:bCs/>
    </w:rPr>
  </w:style>
  <w:style w:type="character" w:customStyle="1" w:styleId="Heading3Char">
    <w:name w:val="Heading 3 Char"/>
    <w:basedOn w:val="DefaultParagraphFont"/>
    <w:link w:val="Heading3"/>
    <w:uiPriority w:val="9"/>
    <w:rsid w:val="00F358AC"/>
    <w:rPr>
      <w:rFonts w:ascii="Times New Roman" w:hAnsi="Times New Roman" w:cs="Times New Roman"/>
      <w:b/>
      <w:bCs/>
      <w:i/>
      <w:iCs/>
    </w:rPr>
  </w:style>
  <w:style w:type="character" w:customStyle="1" w:styleId="Heading4Char">
    <w:name w:val="Heading 4 Char"/>
    <w:basedOn w:val="DefaultParagraphFont"/>
    <w:link w:val="Heading4"/>
    <w:uiPriority w:val="9"/>
    <w:semiHidden/>
    <w:rsid w:val="00F358A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358A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358A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58A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58A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58AC"/>
    <w:rPr>
      <w:rFonts w:eastAsiaTheme="majorEastAsia" w:cstheme="majorBidi"/>
      <w:color w:val="272727" w:themeColor="text1" w:themeTint="D8"/>
    </w:rPr>
  </w:style>
  <w:style w:type="paragraph" w:styleId="Title">
    <w:name w:val="Title"/>
    <w:basedOn w:val="Normal"/>
    <w:next w:val="Normal"/>
    <w:link w:val="TitleChar"/>
    <w:uiPriority w:val="10"/>
    <w:qFormat/>
    <w:rsid w:val="00F358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58A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58A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58A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58AC"/>
    <w:pPr>
      <w:spacing w:before="160"/>
      <w:jc w:val="center"/>
    </w:pPr>
    <w:rPr>
      <w:i/>
      <w:iCs/>
      <w:color w:val="404040" w:themeColor="text1" w:themeTint="BF"/>
    </w:rPr>
  </w:style>
  <w:style w:type="character" w:customStyle="1" w:styleId="QuoteChar">
    <w:name w:val="Quote Char"/>
    <w:basedOn w:val="DefaultParagraphFont"/>
    <w:link w:val="Quote"/>
    <w:uiPriority w:val="29"/>
    <w:rsid w:val="00F358AC"/>
    <w:rPr>
      <w:i/>
      <w:iCs/>
      <w:color w:val="404040" w:themeColor="text1" w:themeTint="BF"/>
    </w:rPr>
  </w:style>
  <w:style w:type="paragraph" w:styleId="ListParagraph">
    <w:name w:val="List Paragraph"/>
    <w:basedOn w:val="Normal"/>
    <w:uiPriority w:val="34"/>
    <w:qFormat/>
    <w:rsid w:val="00F358AC"/>
    <w:pPr>
      <w:ind w:left="720"/>
      <w:contextualSpacing/>
    </w:pPr>
  </w:style>
  <w:style w:type="character" w:styleId="IntenseEmphasis">
    <w:name w:val="Intense Emphasis"/>
    <w:basedOn w:val="DefaultParagraphFont"/>
    <w:uiPriority w:val="21"/>
    <w:qFormat/>
    <w:rsid w:val="00F358AC"/>
    <w:rPr>
      <w:i/>
      <w:iCs/>
      <w:color w:val="0F4761" w:themeColor="accent1" w:themeShade="BF"/>
    </w:rPr>
  </w:style>
  <w:style w:type="paragraph" w:styleId="IntenseQuote">
    <w:name w:val="Intense Quote"/>
    <w:basedOn w:val="Normal"/>
    <w:next w:val="Normal"/>
    <w:link w:val="IntenseQuoteChar"/>
    <w:uiPriority w:val="30"/>
    <w:qFormat/>
    <w:rsid w:val="00F358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358AC"/>
    <w:rPr>
      <w:i/>
      <w:iCs/>
      <w:color w:val="0F4761" w:themeColor="accent1" w:themeShade="BF"/>
    </w:rPr>
  </w:style>
  <w:style w:type="character" w:styleId="IntenseReference">
    <w:name w:val="Intense Reference"/>
    <w:basedOn w:val="DefaultParagraphFont"/>
    <w:uiPriority w:val="32"/>
    <w:qFormat/>
    <w:rsid w:val="00F358AC"/>
    <w:rPr>
      <w:b/>
      <w:bCs/>
      <w:smallCaps/>
      <w:color w:val="0F4761" w:themeColor="accent1" w:themeShade="BF"/>
      <w:spacing w:val="5"/>
    </w:rPr>
  </w:style>
  <w:style w:type="paragraph" w:styleId="Header">
    <w:name w:val="header"/>
    <w:basedOn w:val="Normal"/>
    <w:link w:val="HeaderChar"/>
    <w:uiPriority w:val="99"/>
    <w:unhideWhenUsed/>
    <w:rsid w:val="008C4D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4DA8"/>
  </w:style>
  <w:style w:type="paragraph" w:styleId="Footer">
    <w:name w:val="footer"/>
    <w:basedOn w:val="Normal"/>
    <w:link w:val="FooterChar"/>
    <w:uiPriority w:val="99"/>
    <w:unhideWhenUsed/>
    <w:rsid w:val="008C4D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4DA8"/>
  </w:style>
  <w:style w:type="table" w:styleId="TableGrid">
    <w:name w:val="Table Grid"/>
    <w:basedOn w:val="TableNormal"/>
    <w:uiPriority w:val="39"/>
    <w:rsid w:val="004B08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C4B6A"/>
    <w:rPr>
      <w:sz w:val="16"/>
      <w:szCs w:val="16"/>
    </w:rPr>
  </w:style>
  <w:style w:type="paragraph" w:styleId="CommentText">
    <w:name w:val="annotation text"/>
    <w:basedOn w:val="Normal"/>
    <w:link w:val="CommentTextChar"/>
    <w:uiPriority w:val="99"/>
    <w:unhideWhenUsed/>
    <w:rsid w:val="004C4B6A"/>
    <w:pPr>
      <w:spacing w:line="240" w:lineRule="auto"/>
    </w:pPr>
    <w:rPr>
      <w:sz w:val="20"/>
      <w:szCs w:val="20"/>
    </w:rPr>
  </w:style>
  <w:style w:type="character" w:customStyle="1" w:styleId="CommentTextChar">
    <w:name w:val="Comment Text Char"/>
    <w:basedOn w:val="DefaultParagraphFont"/>
    <w:link w:val="CommentText"/>
    <w:uiPriority w:val="99"/>
    <w:rsid w:val="004C4B6A"/>
    <w:rPr>
      <w:sz w:val="20"/>
      <w:szCs w:val="20"/>
    </w:rPr>
  </w:style>
  <w:style w:type="paragraph" w:styleId="CommentSubject">
    <w:name w:val="annotation subject"/>
    <w:basedOn w:val="CommentText"/>
    <w:next w:val="CommentText"/>
    <w:link w:val="CommentSubjectChar"/>
    <w:uiPriority w:val="99"/>
    <w:semiHidden/>
    <w:unhideWhenUsed/>
    <w:rsid w:val="004C4B6A"/>
    <w:rPr>
      <w:b/>
      <w:bCs/>
    </w:rPr>
  </w:style>
  <w:style w:type="character" w:customStyle="1" w:styleId="CommentSubjectChar">
    <w:name w:val="Comment Subject Char"/>
    <w:basedOn w:val="CommentTextChar"/>
    <w:link w:val="CommentSubject"/>
    <w:uiPriority w:val="99"/>
    <w:semiHidden/>
    <w:rsid w:val="004C4B6A"/>
    <w:rPr>
      <w:b/>
      <w:bCs/>
      <w:sz w:val="20"/>
      <w:szCs w:val="20"/>
    </w:rPr>
  </w:style>
  <w:style w:type="paragraph" w:styleId="Revision">
    <w:name w:val="Revision"/>
    <w:hidden/>
    <w:uiPriority w:val="99"/>
    <w:semiHidden/>
    <w:rsid w:val="00C56E38"/>
    <w:pPr>
      <w:spacing w:after="0" w:line="240" w:lineRule="auto"/>
    </w:pPr>
  </w:style>
  <w:style w:type="character" w:styleId="Hyperlink">
    <w:name w:val="Hyperlink"/>
    <w:basedOn w:val="DefaultParagraphFont"/>
    <w:uiPriority w:val="99"/>
    <w:unhideWhenUsed/>
    <w:rsid w:val="00F07361"/>
    <w:rPr>
      <w:color w:val="467886" w:themeColor="hyperlink"/>
      <w:u w:val="single"/>
    </w:rPr>
  </w:style>
  <w:style w:type="character" w:styleId="UnresolvedMention">
    <w:name w:val="Unresolved Mention"/>
    <w:basedOn w:val="DefaultParagraphFont"/>
    <w:uiPriority w:val="99"/>
    <w:semiHidden/>
    <w:unhideWhenUsed/>
    <w:rsid w:val="00F073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7eb6c22-bfdc-4161-89b0-4841adad1e8c">
      <Terms xmlns="http://schemas.microsoft.com/office/infopath/2007/PartnerControls"/>
    </lcf76f155ced4ddcb4097134ff3c332f>
    <TaxCatchAll xmlns="6e73d03f-12a8-44dd-8c41-55bf7a87735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A5F19FD35BC814B9DDF22142164C12C" ma:contentTypeVersion="15" ma:contentTypeDescription="Create a new document." ma:contentTypeScope="" ma:versionID="026654ae72c02cf72357eb560a20547a">
  <xsd:schema xmlns:xsd="http://www.w3.org/2001/XMLSchema" xmlns:xs="http://www.w3.org/2001/XMLSchema" xmlns:p="http://schemas.microsoft.com/office/2006/metadata/properties" xmlns:ns2="6e73d03f-12a8-44dd-8c41-55bf7a87735c" xmlns:ns3="17eb6c22-bfdc-4161-89b0-4841adad1e8c" targetNamespace="http://schemas.microsoft.com/office/2006/metadata/properties" ma:root="true" ma:fieldsID="5bc9c1e79c76f447ee0d45f6af8ff59d" ns2:_="" ns3:_="">
    <xsd:import namespace="6e73d03f-12a8-44dd-8c41-55bf7a87735c"/>
    <xsd:import namespace="17eb6c22-bfdc-4161-89b0-4841adad1e8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73d03f-12a8-44dd-8c41-55bf7a87735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2bc3b747-2a4a-47d4-bf13-b42f71980bf6}" ma:internalName="TaxCatchAll" ma:showField="CatchAllData" ma:web="6e73d03f-12a8-44dd-8c41-55bf7a87735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7eb6c22-bfdc-4161-89b0-4841adad1e8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47010e8-39f4-420f-9d2a-9fede9ee8cd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F9D2BE-9EE7-48AA-B627-7B47E070AA72}">
  <ds:schemaRefs>
    <ds:schemaRef ds:uri="http://schemas.microsoft.com/sharepoint/v3/contenttype/forms"/>
  </ds:schemaRefs>
</ds:datastoreItem>
</file>

<file path=customXml/itemProps2.xml><?xml version="1.0" encoding="utf-8"?>
<ds:datastoreItem xmlns:ds="http://schemas.openxmlformats.org/officeDocument/2006/customXml" ds:itemID="{8A55D896-3504-40F9-8CF7-B0C56B81BA0F}">
  <ds:schemaRefs>
    <ds:schemaRef ds:uri="http://schemas.microsoft.com/office/2006/metadata/properties"/>
    <ds:schemaRef ds:uri="http://schemas.microsoft.com/office/infopath/2007/PartnerControls"/>
    <ds:schemaRef ds:uri="17eb6c22-bfdc-4161-89b0-4841adad1e8c"/>
    <ds:schemaRef ds:uri="6e73d03f-12a8-44dd-8c41-55bf7a87735c"/>
  </ds:schemaRefs>
</ds:datastoreItem>
</file>

<file path=customXml/itemProps3.xml><?xml version="1.0" encoding="utf-8"?>
<ds:datastoreItem xmlns:ds="http://schemas.openxmlformats.org/officeDocument/2006/customXml" ds:itemID="{AEF02A18-A393-4648-8B5F-5F90D12580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73d03f-12a8-44dd-8c41-55bf7a87735c"/>
    <ds:schemaRef ds:uri="17eb6c22-bfdc-4161-89b0-4841adad1e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01f87a7-6d6b-4c6c-9d9c-223592a2ba50}" enabled="0" method="" siteId="{101f87a7-6d6b-4c6c-9d9c-223592a2ba50}" removed="1"/>
</clbl:labelList>
</file>

<file path=docProps/app.xml><?xml version="1.0" encoding="utf-8"?>
<Properties xmlns="http://schemas.openxmlformats.org/officeDocument/2006/extended-properties" xmlns:vt="http://schemas.openxmlformats.org/officeDocument/2006/docPropsVTypes">
  <Template>Normal</Template>
  <TotalTime>7</TotalTime>
  <Pages>3</Pages>
  <Words>918</Words>
  <Characters>5238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Minh Nguyen</dc:creator>
  <cp:keywords/>
  <dc:description/>
  <cp:lastModifiedBy>Uyen Le Phuong</cp:lastModifiedBy>
  <cp:revision>3</cp:revision>
  <cp:lastPrinted>2026-07-15T00:31:00Z</cp:lastPrinted>
  <dcterms:created xsi:type="dcterms:W3CDTF">2026-10-21T09:14:00Z</dcterms:created>
  <dcterms:modified xsi:type="dcterms:W3CDTF">2026-10-21T09:19:00Z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6092724c-7ea2-4b73-934a-bd8f0bd1e4e1</vt:lpwstr>
  </property>
  <property fmtid="{D5CDD505-2E9C-101B-9397-08002B2CF9AE}" pid="3" name="ContentTypeId">
    <vt:lpwstr>0x010100BA5F19FD35BC814B9DDF22142164C12C</vt:lpwstr>
  </property>
  <property fmtid="{D5CDD505-2E9C-101B-9397-08002B2CF9AE}" pid="4" name="MediaServiceImageTags">
    <vt:lpwstr/>
  </property>
</Properties>
</file>